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A31BC" w14:textId="77777777" w:rsidR="00D06709" w:rsidRPr="00DF1CB4" w:rsidRDefault="00D06709" w:rsidP="00DF1CB4">
      <w:pPr>
        <w:rPr>
          <w:sz w:val="8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42"/>
        <w:gridCol w:w="284"/>
        <w:gridCol w:w="141"/>
        <w:gridCol w:w="2130"/>
        <w:gridCol w:w="138"/>
        <w:gridCol w:w="284"/>
        <w:gridCol w:w="142"/>
        <w:gridCol w:w="2126"/>
        <w:gridCol w:w="142"/>
        <w:gridCol w:w="317"/>
        <w:gridCol w:w="142"/>
        <w:gridCol w:w="1032"/>
        <w:gridCol w:w="210"/>
        <w:gridCol w:w="850"/>
        <w:gridCol w:w="142"/>
        <w:gridCol w:w="2568"/>
      </w:tblGrid>
      <w:tr w:rsidR="00AD0DDD" w14:paraId="454191F5" w14:textId="77777777" w:rsidTr="005E09DE">
        <w:trPr>
          <w:trHeight w:val="1810"/>
        </w:trPr>
        <w:tc>
          <w:tcPr>
            <w:tcW w:w="10790" w:type="dxa"/>
            <w:gridSpan w:val="16"/>
            <w:tcBorders>
              <w:bottom w:val="single" w:sz="24" w:space="0" w:color="2C3B57" w:themeColor="text2"/>
            </w:tcBorders>
          </w:tcPr>
          <w:p w14:paraId="5F82C712" w14:textId="17BA3BB8" w:rsidR="00AD0DDD" w:rsidRPr="00B72F3B" w:rsidRDefault="00182E3A" w:rsidP="00DF1CB4">
            <w:pPr>
              <w:pStyle w:val="Heading1"/>
              <w:rPr>
                <w:caps/>
                <w:color w:val="4472C4" w:themeColor="accent1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2F3B">
              <w:rPr>
                <w:color w:val="4472C4" w:themeColor="accent1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Fahad Jafer Abdulla Hussain Al-Saffar</w:t>
            </w:r>
          </w:p>
          <w:p w14:paraId="371BEC36" w14:textId="76AB0AFB" w:rsidR="00AD0DDD" w:rsidRPr="00182E3A" w:rsidRDefault="00182E3A" w:rsidP="00DF1CB4">
            <w:pPr>
              <w:pStyle w:val="Heading2"/>
              <w:rPr>
                <w:sz w:val="36"/>
                <w:szCs w:val="36"/>
              </w:rPr>
            </w:pPr>
            <w:r w:rsidRPr="00B72F3B">
              <w:rPr>
                <w:b/>
                <w:color w:val="4472C4" w:themeColor="accent1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Security Instructor</w:t>
            </w:r>
          </w:p>
        </w:tc>
      </w:tr>
      <w:tr w:rsidR="00AD0DDD" w14:paraId="4FCE50DD" w14:textId="77777777" w:rsidTr="005E09DE">
        <w:trPr>
          <w:trHeight w:val="149"/>
        </w:trPr>
        <w:tc>
          <w:tcPr>
            <w:tcW w:w="10790" w:type="dxa"/>
            <w:gridSpan w:val="16"/>
            <w:tcBorders>
              <w:top w:val="single" w:sz="24" w:space="0" w:color="2C3B57" w:themeColor="text2"/>
            </w:tcBorders>
            <w:vAlign w:val="center"/>
          </w:tcPr>
          <w:p w14:paraId="7F8942A3" w14:textId="77777777" w:rsidR="00AD0DDD" w:rsidRDefault="00AD0DDD" w:rsidP="00DF1CB4"/>
        </w:tc>
      </w:tr>
      <w:tr w:rsidR="00182E3A" w14:paraId="6AFC8441" w14:textId="77777777" w:rsidTr="005E09DE">
        <w:trPr>
          <w:gridAfter w:val="1"/>
          <w:wAfter w:w="2568" w:type="dxa"/>
          <w:trHeight w:val="314"/>
        </w:trPr>
        <w:tc>
          <w:tcPr>
            <w:tcW w:w="142" w:type="dxa"/>
            <w:vAlign w:val="center"/>
          </w:tcPr>
          <w:p w14:paraId="39010C9F" w14:textId="77777777" w:rsidR="00182E3A" w:rsidRPr="00D06709" w:rsidRDefault="00182E3A" w:rsidP="00DF1CB4"/>
        </w:tc>
        <w:tc>
          <w:tcPr>
            <w:tcW w:w="284" w:type="dxa"/>
            <w:shd w:val="clear" w:color="auto" w:fill="2C3B57" w:themeFill="text2"/>
            <w:vAlign w:val="center"/>
          </w:tcPr>
          <w:p w14:paraId="784DFD89" w14:textId="77777777" w:rsidR="00182E3A" w:rsidRPr="00DF1CB4" w:rsidRDefault="00182E3A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P</w:t>
            </w:r>
          </w:p>
        </w:tc>
        <w:tc>
          <w:tcPr>
            <w:tcW w:w="141" w:type="dxa"/>
            <w:vAlign w:val="center"/>
          </w:tcPr>
          <w:p w14:paraId="63045F70" w14:textId="77777777" w:rsidR="00182E3A" w:rsidRPr="00B72F3B" w:rsidRDefault="00182E3A" w:rsidP="00DF1CB4">
            <w:pPr>
              <w:rPr>
                <w:b/>
                <w:bCs/>
                <w:color w:val="4472C4" w:themeColor="accent1"/>
              </w:rPr>
            </w:pPr>
          </w:p>
        </w:tc>
        <w:tc>
          <w:tcPr>
            <w:tcW w:w="2130" w:type="dxa"/>
            <w:vAlign w:val="center"/>
          </w:tcPr>
          <w:p w14:paraId="39CE3077" w14:textId="1522FCFA" w:rsidR="00182E3A" w:rsidRPr="00B72F3B" w:rsidRDefault="00D26147" w:rsidP="00DF1CB4">
            <w:pPr>
              <w:rPr>
                <w:b/>
                <w:bCs/>
                <w:color w:val="4472C4" w:themeColor="accent1"/>
              </w:rPr>
            </w:pPr>
            <w:r w:rsidRPr="00B72F3B">
              <w:rPr>
                <w:b/>
                <w:bCs/>
                <w:color w:val="4472C4" w:themeColor="accent1"/>
              </w:rPr>
              <w:t>(</w:t>
            </w:r>
            <w:r w:rsidR="00182E3A" w:rsidRPr="00B72F3B">
              <w:rPr>
                <w:b/>
                <w:bCs/>
                <w:color w:val="4472C4" w:themeColor="accent1"/>
              </w:rPr>
              <w:t>+974</w:t>
            </w:r>
            <w:r w:rsidRPr="00B72F3B">
              <w:rPr>
                <w:b/>
                <w:bCs/>
                <w:color w:val="4472C4" w:themeColor="accent1"/>
              </w:rPr>
              <w:t>)</w:t>
            </w:r>
            <w:r w:rsidR="00182E3A" w:rsidRPr="00B72F3B">
              <w:rPr>
                <w:b/>
                <w:bCs/>
                <w:color w:val="4472C4" w:themeColor="accent1"/>
              </w:rPr>
              <w:t>55898968</w:t>
            </w:r>
          </w:p>
        </w:tc>
        <w:tc>
          <w:tcPr>
            <w:tcW w:w="138" w:type="dxa"/>
            <w:vAlign w:val="center"/>
          </w:tcPr>
          <w:p w14:paraId="36262AD6" w14:textId="77777777" w:rsidR="00182E3A" w:rsidRDefault="00182E3A" w:rsidP="00DF1CB4"/>
        </w:tc>
        <w:tc>
          <w:tcPr>
            <w:tcW w:w="284" w:type="dxa"/>
            <w:shd w:val="clear" w:color="auto" w:fill="2C3B57" w:themeFill="text2"/>
            <w:vAlign w:val="center"/>
          </w:tcPr>
          <w:p w14:paraId="714612E7" w14:textId="27832240" w:rsidR="00182E3A" w:rsidRPr="00DF1CB4" w:rsidRDefault="00182E3A" w:rsidP="00DF1CB4">
            <w:pPr>
              <w:jc w:val="center"/>
              <w:rPr>
                <w:rStyle w:val="Emphasis"/>
              </w:rPr>
            </w:pPr>
            <w:r>
              <w:rPr>
                <w:rStyle w:val="Emphasis"/>
              </w:rPr>
              <w:t>T</w:t>
            </w:r>
          </w:p>
        </w:tc>
        <w:tc>
          <w:tcPr>
            <w:tcW w:w="142" w:type="dxa"/>
            <w:vAlign w:val="center"/>
          </w:tcPr>
          <w:p w14:paraId="28502CD8" w14:textId="77777777" w:rsidR="00182E3A" w:rsidRDefault="00182E3A" w:rsidP="00DF1CB4"/>
        </w:tc>
        <w:tc>
          <w:tcPr>
            <w:tcW w:w="2126" w:type="dxa"/>
            <w:vAlign w:val="center"/>
          </w:tcPr>
          <w:p w14:paraId="26D516F0" w14:textId="2D0FDCF6" w:rsidR="00182E3A" w:rsidRPr="00B72F3B" w:rsidRDefault="00D26147" w:rsidP="00DF1CB4">
            <w:pPr>
              <w:rPr>
                <w:b/>
                <w:bCs/>
              </w:rPr>
            </w:pPr>
            <w:r w:rsidRPr="00B72F3B">
              <w:rPr>
                <w:b/>
                <w:bCs/>
                <w:color w:val="4472C4" w:themeColor="accent1"/>
              </w:rPr>
              <w:t>(</w:t>
            </w:r>
            <w:r w:rsidR="00CF7FF4" w:rsidRPr="00B72F3B">
              <w:rPr>
                <w:b/>
                <w:bCs/>
                <w:color w:val="4472C4" w:themeColor="accent1"/>
              </w:rPr>
              <w:t>+974)</w:t>
            </w:r>
            <w:r w:rsidR="00182E3A" w:rsidRPr="00B72F3B">
              <w:rPr>
                <w:b/>
                <w:bCs/>
                <w:color w:val="4472C4" w:themeColor="accent1"/>
              </w:rPr>
              <w:t>40</w:t>
            </w:r>
            <w:r w:rsidR="00D779BE" w:rsidRPr="00B72F3B">
              <w:rPr>
                <w:b/>
                <w:bCs/>
                <w:color w:val="4472C4" w:themeColor="accent1"/>
              </w:rPr>
              <w:t>29</w:t>
            </w:r>
            <w:r w:rsidR="00182E3A" w:rsidRPr="00B72F3B">
              <w:rPr>
                <w:b/>
                <w:bCs/>
                <w:color w:val="4472C4" w:themeColor="accent1"/>
              </w:rPr>
              <w:t>-</w:t>
            </w:r>
            <w:r w:rsidR="00D779BE" w:rsidRPr="00B72F3B">
              <w:rPr>
                <w:b/>
                <w:bCs/>
                <w:color w:val="4472C4" w:themeColor="accent1"/>
              </w:rPr>
              <w:t>9299</w:t>
            </w:r>
          </w:p>
        </w:tc>
        <w:tc>
          <w:tcPr>
            <w:tcW w:w="142" w:type="dxa"/>
            <w:vAlign w:val="center"/>
          </w:tcPr>
          <w:p w14:paraId="57DDBF11" w14:textId="77777777" w:rsidR="00182E3A" w:rsidRDefault="00182E3A" w:rsidP="00DF1CB4"/>
        </w:tc>
        <w:tc>
          <w:tcPr>
            <w:tcW w:w="317" w:type="dxa"/>
            <w:shd w:val="clear" w:color="auto" w:fill="2C3B57" w:themeFill="text2"/>
            <w:vAlign w:val="center"/>
          </w:tcPr>
          <w:p w14:paraId="70F7CCC2" w14:textId="1B13455F" w:rsidR="00182E3A" w:rsidRPr="00DF1CB4" w:rsidRDefault="00182E3A" w:rsidP="00DF1CB4">
            <w:pPr>
              <w:jc w:val="center"/>
              <w:rPr>
                <w:rStyle w:val="Emphasis"/>
              </w:rPr>
            </w:pPr>
            <w:r>
              <w:rPr>
                <w:rStyle w:val="Emphasis"/>
              </w:rPr>
              <w:t>E</w:t>
            </w:r>
          </w:p>
        </w:tc>
        <w:tc>
          <w:tcPr>
            <w:tcW w:w="142" w:type="dxa"/>
            <w:vAlign w:val="center"/>
          </w:tcPr>
          <w:p w14:paraId="6D7729A8" w14:textId="77777777" w:rsidR="00182E3A" w:rsidRDefault="00182E3A" w:rsidP="00DF1CB4"/>
        </w:tc>
        <w:tc>
          <w:tcPr>
            <w:tcW w:w="2092" w:type="dxa"/>
            <w:gridSpan w:val="3"/>
            <w:vAlign w:val="center"/>
          </w:tcPr>
          <w:p w14:paraId="0F86038D" w14:textId="47192D18" w:rsidR="00182E3A" w:rsidRPr="00B72F3B" w:rsidRDefault="00182E3A" w:rsidP="00DF1CB4">
            <w:pPr>
              <w:rPr>
                <w:b/>
                <w:bCs/>
                <w:sz w:val="18"/>
                <w:szCs w:val="18"/>
              </w:rPr>
            </w:pPr>
            <w:r w:rsidRPr="00B72F3B">
              <w:rPr>
                <w:b/>
                <w:bCs/>
                <w:color w:val="4472C4" w:themeColor="accent1"/>
                <w:sz w:val="18"/>
                <w:szCs w:val="18"/>
              </w:rPr>
              <w:t>falsaffar13@</w:t>
            </w:r>
            <w:r w:rsidR="004622E0">
              <w:rPr>
                <w:b/>
                <w:bCs/>
                <w:color w:val="4472C4" w:themeColor="accent1"/>
                <w:sz w:val="18"/>
                <w:szCs w:val="18"/>
              </w:rPr>
              <w:t>g</w:t>
            </w:r>
            <w:r w:rsidRPr="00B72F3B">
              <w:rPr>
                <w:b/>
                <w:bCs/>
                <w:color w:val="4472C4" w:themeColor="accent1"/>
                <w:sz w:val="18"/>
                <w:szCs w:val="18"/>
              </w:rPr>
              <w:t>mail.com</w:t>
            </w:r>
          </w:p>
        </w:tc>
        <w:tc>
          <w:tcPr>
            <w:tcW w:w="142" w:type="dxa"/>
            <w:vAlign w:val="center"/>
          </w:tcPr>
          <w:p w14:paraId="2342F2E5" w14:textId="77777777" w:rsidR="00182E3A" w:rsidRDefault="00182E3A" w:rsidP="00DF1CB4"/>
        </w:tc>
      </w:tr>
      <w:tr w:rsidR="00AD0DDD" w14:paraId="3CA48BB4" w14:textId="77777777" w:rsidTr="005E09DE">
        <w:trPr>
          <w:trHeight w:val="161"/>
        </w:trPr>
        <w:tc>
          <w:tcPr>
            <w:tcW w:w="10790" w:type="dxa"/>
            <w:gridSpan w:val="16"/>
            <w:tcBorders>
              <w:bottom w:val="single" w:sz="24" w:space="0" w:color="CADEE5" w:themeColor="background2"/>
            </w:tcBorders>
            <w:vAlign w:val="center"/>
          </w:tcPr>
          <w:p w14:paraId="746AB4BC" w14:textId="77777777" w:rsidR="00AD0DDD" w:rsidRDefault="00AD0DDD" w:rsidP="00DF1CB4"/>
        </w:tc>
      </w:tr>
      <w:tr w:rsidR="00560EA0" w14:paraId="03E83FCA" w14:textId="77777777" w:rsidTr="00A9232E">
        <w:trPr>
          <w:trHeight w:val="174"/>
        </w:trPr>
        <w:tc>
          <w:tcPr>
            <w:tcW w:w="7020" w:type="dxa"/>
            <w:gridSpan w:val="12"/>
            <w:vMerge w:val="restart"/>
            <w:tcBorders>
              <w:top w:val="single" w:sz="24" w:space="0" w:color="CADEE5" w:themeColor="background2"/>
              <w:bottom w:val="single" w:sz="8" w:space="0" w:color="2C3B57" w:themeColor="text2"/>
            </w:tcBorders>
            <w:vAlign w:val="bottom"/>
          </w:tcPr>
          <w:p w14:paraId="0F905887" w14:textId="336AD024" w:rsidR="00560EA0" w:rsidRPr="00B72F3B" w:rsidRDefault="00182E3A" w:rsidP="00DF1CB4">
            <w:pPr>
              <w:pStyle w:val="Heading3"/>
              <w:rPr>
                <w:sz w:val="24"/>
              </w:rPr>
            </w:pPr>
            <w:r w:rsidRPr="003275F6">
              <w:rPr>
                <w:color w:val="0070C0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profile</w:t>
            </w:r>
          </w:p>
        </w:tc>
        <w:tc>
          <w:tcPr>
            <w:tcW w:w="210" w:type="dxa"/>
            <w:vMerge w:val="restart"/>
            <w:tcBorders>
              <w:top w:val="single" w:sz="24" w:space="0" w:color="CADEE5" w:themeColor="background2"/>
            </w:tcBorders>
            <w:vAlign w:val="bottom"/>
          </w:tcPr>
          <w:p w14:paraId="2FA0E83E" w14:textId="77777777" w:rsidR="00560EA0" w:rsidRDefault="00560EA0" w:rsidP="00DF1CB4"/>
        </w:tc>
        <w:tc>
          <w:tcPr>
            <w:tcW w:w="3560" w:type="dxa"/>
            <w:gridSpan w:val="3"/>
            <w:tcBorders>
              <w:top w:val="single" w:sz="24" w:space="0" w:color="CADEE5" w:themeColor="background2"/>
            </w:tcBorders>
            <w:vAlign w:val="bottom"/>
          </w:tcPr>
          <w:p w14:paraId="4AFA6B03" w14:textId="77777777" w:rsidR="00560EA0" w:rsidRDefault="00560EA0" w:rsidP="00DF1CB4"/>
        </w:tc>
      </w:tr>
      <w:tr w:rsidR="00560EA0" w14:paraId="5BD19E87" w14:textId="77777777" w:rsidTr="00A9232E">
        <w:trPr>
          <w:trHeight w:val="426"/>
        </w:trPr>
        <w:tc>
          <w:tcPr>
            <w:tcW w:w="7020" w:type="dxa"/>
            <w:gridSpan w:val="12"/>
            <w:vMerge/>
            <w:tcBorders>
              <w:bottom w:val="single" w:sz="8" w:space="0" w:color="2C3B57" w:themeColor="text2"/>
            </w:tcBorders>
            <w:vAlign w:val="bottom"/>
          </w:tcPr>
          <w:p w14:paraId="7FE3D8DC" w14:textId="77777777" w:rsidR="00560EA0" w:rsidRPr="005F5561" w:rsidRDefault="00560EA0" w:rsidP="00DF1CB4">
            <w:pPr>
              <w:pStyle w:val="Heading3"/>
            </w:pPr>
          </w:p>
        </w:tc>
        <w:tc>
          <w:tcPr>
            <w:tcW w:w="210" w:type="dxa"/>
            <w:vMerge/>
            <w:vAlign w:val="bottom"/>
          </w:tcPr>
          <w:p w14:paraId="63035DC4" w14:textId="77777777" w:rsidR="00560EA0" w:rsidRDefault="00560EA0" w:rsidP="00DF1CB4"/>
        </w:tc>
        <w:tc>
          <w:tcPr>
            <w:tcW w:w="3560" w:type="dxa"/>
            <w:gridSpan w:val="3"/>
            <w:shd w:val="clear" w:color="auto" w:fill="CADEE5" w:themeFill="background2"/>
            <w:vAlign w:val="bottom"/>
          </w:tcPr>
          <w:p w14:paraId="6FC5E001" w14:textId="77777777" w:rsidR="00723242" w:rsidRPr="00723242" w:rsidRDefault="00723242" w:rsidP="00723242">
            <w:pPr>
              <w:pStyle w:val="Heading3"/>
              <w:rPr>
                <w:color w:val="0070C0"/>
                <w:sz w:val="24"/>
              </w:rPr>
            </w:pPr>
            <w:r w:rsidRPr="00723242">
              <w:rPr>
                <w:color w:val="0070C0"/>
                <w:sz w:val="24"/>
              </w:rPr>
              <w:t>personal information</w:t>
            </w:r>
          </w:p>
          <w:p w14:paraId="152F6886" w14:textId="77777777" w:rsidR="00723242" w:rsidRPr="003275F6" w:rsidRDefault="00723242" w:rsidP="00723242">
            <w:pPr>
              <w:pStyle w:val="ListParagraph"/>
              <w:ind w:left="170"/>
              <w:rPr>
                <w:sz w:val="24"/>
              </w:rPr>
            </w:pPr>
            <w:r w:rsidRPr="003275F6">
              <w:rPr>
                <w:b/>
                <w:bCs/>
                <w:sz w:val="24"/>
              </w:rPr>
              <w:t>nationality</w:t>
            </w:r>
            <w:r w:rsidRPr="003275F6">
              <w:rPr>
                <w:sz w:val="24"/>
              </w:rPr>
              <w:t>: qatari</w:t>
            </w:r>
          </w:p>
          <w:p w14:paraId="56C98E5B" w14:textId="77777777" w:rsidR="00723242" w:rsidRPr="003275F6" w:rsidRDefault="00723242" w:rsidP="00723242">
            <w:pPr>
              <w:pStyle w:val="ListParagraph"/>
              <w:ind w:left="170"/>
              <w:rPr>
                <w:sz w:val="24"/>
              </w:rPr>
            </w:pPr>
            <w:r w:rsidRPr="003275F6">
              <w:rPr>
                <w:b/>
                <w:bCs/>
                <w:sz w:val="24"/>
              </w:rPr>
              <w:t>mARITAL STATUS</w:t>
            </w:r>
            <w:r w:rsidRPr="003275F6">
              <w:rPr>
                <w:sz w:val="24"/>
              </w:rPr>
              <w:t>: mARRIED</w:t>
            </w:r>
          </w:p>
          <w:p w14:paraId="0D67234F" w14:textId="77777777" w:rsidR="00723242" w:rsidRPr="003275F6" w:rsidRDefault="00723242" w:rsidP="00723242">
            <w:pPr>
              <w:pStyle w:val="ListParagraph"/>
              <w:ind w:left="170"/>
              <w:rPr>
                <w:sz w:val="24"/>
              </w:rPr>
            </w:pPr>
            <w:r w:rsidRPr="003275F6">
              <w:rPr>
                <w:b/>
                <w:bCs/>
                <w:sz w:val="24"/>
              </w:rPr>
              <w:t>dATE OF bIRTH</w:t>
            </w:r>
            <w:r w:rsidRPr="003275F6">
              <w:rPr>
                <w:sz w:val="24"/>
              </w:rPr>
              <w:t>: nOVEMBER 5, 1979</w:t>
            </w:r>
          </w:p>
          <w:p w14:paraId="13310D22" w14:textId="0ED68D63" w:rsidR="00723242" w:rsidRPr="00723242" w:rsidRDefault="00723242" w:rsidP="00723242"/>
        </w:tc>
      </w:tr>
      <w:tr w:rsidR="00AD6FA4" w14:paraId="79A69099" w14:textId="77777777" w:rsidTr="00A9232E">
        <w:trPr>
          <w:trHeight w:val="1684"/>
        </w:trPr>
        <w:tc>
          <w:tcPr>
            <w:tcW w:w="7020" w:type="dxa"/>
            <w:gridSpan w:val="12"/>
            <w:tcBorders>
              <w:top w:val="single" w:sz="8" w:space="0" w:color="2C3B57" w:themeColor="text2"/>
            </w:tcBorders>
          </w:tcPr>
          <w:p w14:paraId="007618A9" w14:textId="47A7CF7B" w:rsidR="00182E3A" w:rsidRDefault="00182E3A" w:rsidP="001279A5">
            <w:pPr>
              <w:pStyle w:val="Text"/>
              <w:spacing w:line="276" w:lineRule="auto"/>
              <w:ind w:left="0"/>
              <w:jc w:val="both"/>
            </w:pPr>
            <w:r>
              <w:t>Highly trained security officer looking for a challenging position in the field of Industrial Security&amp; Risk Management or any related area in a high standard company where I can demonstrate superior capabilities in my field of specialization, always ready to learn fast and demonstrate utmost level of proficiency, punctuality, and dedication. Currently I am working with General Directorate of Industrial Security</w:t>
            </w:r>
            <w:r w:rsidR="00AB33D9">
              <w:t>-</w:t>
            </w:r>
            <w:r>
              <w:t xml:space="preserve"> Ministry of interior, Doha, Qatar, as security instructor in the</w:t>
            </w:r>
            <w:r w:rsidR="00AB33D9">
              <w:t xml:space="preserve"> Industrial Security</w:t>
            </w:r>
            <w:r>
              <w:t xml:space="preserve"> Training &amp; Development Centre.</w:t>
            </w:r>
          </w:p>
          <w:p w14:paraId="4D9CBDF8" w14:textId="77777777" w:rsidR="00182E3A" w:rsidRDefault="00182E3A" w:rsidP="001279A5">
            <w:pPr>
              <w:pStyle w:val="Text"/>
              <w:spacing w:line="276" w:lineRule="auto"/>
              <w:ind w:left="0"/>
              <w:jc w:val="both"/>
            </w:pPr>
            <w:r>
              <w:t>A reliable team member with a personable nature and positive communication style.</w:t>
            </w:r>
          </w:p>
          <w:p w14:paraId="13BB7E55" w14:textId="463E08BA" w:rsidR="00AD6FA4" w:rsidRDefault="00182E3A" w:rsidP="001279A5">
            <w:pPr>
              <w:pStyle w:val="Text"/>
              <w:spacing w:line="276" w:lineRule="auto"/>
              <w:ind w:left="0"/>
              <w:jc w:val="both"/>
            </w:pPr>
            <w:r>
              <w:t>Excellent time management and interpersonal skills.</w:t>
            </w:r>
          </w:p>
        </w:tc>
        <w:tc>
          <w:tcPr>
            <w:tcW w:w="210" w:type="dxa"/>
            <w:vMerge w:val="restart"/>
            <w:vAlign w:val="center"/>
          </w:tcPr>
          <w:p w14:paraId="1AEA3BD4" w14:textId="77777777" w:rsidR="00AD6FA4" w:rsidRDefault="00AD6FA4" w:rsidP="00DF1CB4"/>
        </w:tc>
        <w:tc>
          <w:tcPr>
            <w:tcW w:w="3560" w:type="dxa"/>
            <w:gridSpan w:val="3"/>
            <w:vMerge w:val="restart"/>
            <w:shd w:val="clear" w:color="auto" w:fill="CADEE5" w:themeFill="background2"/>
          </w:tcPr>
          <w:p w14:paraId="5626E98A" w14:textId="77777777" w:rsidR="00AD6FA4" w:rsidRDefault="00000000" w:rsidP="00DF1CB4">
            <w:pPr>
              <w:pStyle w:val="Heading3"/>
            </w:pPr>
            <w:sdt>
              <w:sdtPr>
                <w:rPr>
                  <w:noProof/>
                  <w:lang w:val="en-AU" w:eastAsia="en-AU"/>
                </w:rPr>
                <w:id w:val="2131589075"/>
                <w:placeholder>
                  <w:docPart w:val="5F15ACCF121F4AFA9799C220114810F7"/>
                </w:placeholder>
                <w:temporary/>
                <w:showingPlcHdr/>
                <w15:appearance w15:val="hidden"/>
              </w:sdtPr>
              <w:sdtContent>
                <w:r w:rsidR="002D3AB8" w:rsidRPr="00723242">
                  <w:rPr>
                    <w:noProof/>
                    <w:color w:val="0070C0"/>
                    <w:sz w:val="24"/>
                    <w:lang w:eastAsia="en-AU"/>
                  </w:rPr>
                  <w:t>KEY SKILLS</w:t>
                </w:r>
              </w:sdtContent>
            </w:sdt>
          </w:p>
          <w:p w14:paraId="1C148939" w14:textId="77777777" w:rsidR="00182E3A" w:rsidRPr="003275F6" w:rsidRDefault="00182E3A" w:rsidP="00182E3A">
            <w:pPr>
              <w:pStyle w:val="ListParagraph"/>
              <w:rPr>
                <w:sz w:val="24"/>
              </w:rPr>
            </w:pPr>
            <w:r w:rsidRPr="003275F6">
              <w:rPr>
                <w:sz w:val="24"/>
              </w:rPr>
              <w:t>Strong communications skills.</w:t>
            </w:r>
          </w:p>
          <w:p w14:paraId="5AE10AC0" w14:textId="77777777" w:rsidR="00182E3A" w:rsidRPr="003275F6" w:rsidRDefault="00182E3A" w:rsidP="00182E3A">
            <w:pPr>
              <w:pStyle w:val="ListParagraph"/>
              <w:rPr>
                <w:sz w:val="24"/>
              </w:rPr>
            </w:pPr>
            <w:r w:rsidRPr="003275F6">
              <w:rPr>
                <w:sz w:val="24"/>
              </w:rPr>
              <w:t>IT skills &amp; Microsoft Office.</w:t>
            </w:r>
          </w:p>
          <w:p w14:paraId="066646B0" w14:textId="77777777" w:rsidR="00182E3A" w:rsidRPr="003275F6" w:rsidRDefault="00182E3A" w:rsidP="00182E3A">
            <w:pPr>
              <w:pStyle w:val="ListParagraph"/>
              <w:rPr>
                <w:sz w:val="24"/>
              </w:rPr>
            </w:pPr>
            <w:r w:rsidRPr="003275F6">
              <w:rPr>
                <w:sz w:val="24"/>
              </w:rPr>
              <w:t>Working under pressure.</w:t>
            </w:r>
          </w:p>
          <w:p w14:paraId="1CB286BC" w14:textId="77777777" w:rsidR="00182E3A" w:rsidRPr="003275F6" w:rsidRDefault="00182E3A" w:rsidP="00182E3A">
            <w:pPr>
              <w:pStyle w:val="ListParagraph"/>
              <w:rPr>
                <w:sz w:val="24"/>
              </w:rPr>
            </w:pPr>
            <w:r w:rsidRPr="003275F6">
              <w:rPr>
                <w:sz w:val="24"/>
              </w:rPr>
              <w:t>Attention to details.</w:t>
            </w:r>
          </w:p>
          <w:p w14:paraId="07E7A800" w14:textId="77777777" w:rsidR="00182E3A" w:rsidRPr="003275F6" w:rsidRDefault="00182E3A" w:rsidP="00182E3A">
            <w:pPr>
              <w:pStyle w:val="ListParagraph"/>
              <w:rPr>
                <w:sz w:val="24"/>
              </w:rPr>
            </w:pPr>
            <w:r w:rsidRPr="003275F6">
              <w:rPr>
                <w:sz w:val="24"/>
              </w:rPr>
              <w:t>Time management.</w:t>
            </w:r>
          </w:p>
          <w:p w14:paraId="5D24C956" w14:textId="77777777" w:rsidR="00182E3A" w:rsidRPr="003275F6" w:rsidRDefault="00182E3A" w:rsidP="00182E3A">
            <w:pPr>
              <w:pStyle w:val="ListParagraph"/>
              <w:rPr>
                <w:sz w:val="24"/>
              </w:rPr>
            </w:pPr>
            <w:r w:rsidRPr="003275F6">
              <w:rPr>
                <w:sz w:val="24"/>
              </w:rPr>
              <w:t>Fast learner.</w:t>
            </w:r>
          </w:p>
          <w:p w14:paraId="674CD111" w14:textId="77777777" w:rsidR="00182E3A" w:rsidRPr="003275F6" w:rsidRDefault="00182E3A" w:rsidP="00182E3A">
            <w:pPr>
              <w:pStyle w:val="ListParagraph"/>
              <w:rPr>
                <w:sz w:val="24"/>
              </w:rPr>
            </w:pPr>
            <w:r w:rsidRPr="003275F6">
              <w:rPr>
                <w:sz w:val="24"/>
              </w:rPr>
              <w:t>Active teamwork player.</w:t>
            </w:r>
          </w:p>
          <w:p w14:paraId="08FD5770" w14:textId="77777777" w:rsidR="00182E3A" w:rsidRPr="003275F6" w:rsidRDefault="00182E3A" w:rsidP="00182E3A">
            <w:pPr>
              <w:pStyle w:val="ListParagraph"/>
              <w:rPr>
                <w:sz w:val="24"/>
              </w:rPr>
            </w:pPr>
            <w:r w:rsidRPr="003275F6">
              <w:rPr>
                <w:sz w:val="24"/>
              </w:rPr>
              <w:t>Problem solver.</w:t>
            </w:r>
          </w:p>
          <w:p w14:paraId="7A102A7E" w14:textId="77777777" w:rsidR="00182E3A" w:rsidRPr="003275F6" w:rsidRDefault="00182E3A" w:rsidP="00182E3A">
            <w:pPr>
              <w:pStyle w:val="ListParagraph"/>
              <w:rPr>
                <w:sz w:val="24"/>
              </w:rPr>
            </w:pPr>
            <w:r w:rsidRPr="003275F6">
              <w:rPr>
                <w:sz w:val="24"/>
              </w:rPr>
              <w:t>Strong decision maker.</w:t>
            </w:r>
          </w:p>
          <w:p w14:paraId="3F8324C3" w14:textId="77777777" w:rsidR="00D779BE" w:rsidRPr="003275F6" w:rsidRDefault="00D779BE" w:rsidP="00D779BE">
            <w:pPr>
              <w:rPr>
                <w:sz w:val="24"/>
              </w:rPr>
            </w:pPr>
          </w:p>
          <w:p w14:paraId="289E0926" w14:textId="77777777" w:rsidR="004C426C" w:rsidRPr="003275F6" w:rsidRDefault="004C426C" w:rsidP="004C426C">
            <w:pPr>
              <w:rPr>
                <w:sz w:val="24"/>
              </w:rPr>
            </w:pPr>
          </w:p>
          <w:p w14:paraId="5755C6DC" w14:textId="77777777" w:rsidR="004974BF" w:rsidRDefault="004974BF" w:rsidP="004974BF">
            <w:pPr>
              <w:rPr>
                <w:sz w:val="18"/>
                <w:szCs w:val="18"/>
              </w:rPr>
            </w:pPr>
          </w:p>
          <w:p w14:paraId="6A71E9F2" w14:textId="77777777" w:rsidR="004974BF" w:rsidRDefault="004974BF" w:rsidP="004974BF">
            <w:pPr>
              <w:rPr>
                <w:sz w:val="18"/>
                <w:szCs w:val="18"/>
              </w:rPr>
            </w:pPr>
          </w:p>
          <w:p w14:paraId="4C567A2B" w14:textId="77777777" w:rsidR="004974BF" w:rsidRDefault="004974BF" w:rsidP="004974BF">
            <w:pPr>
              <w:rPr>
                <w:sz w:val="18"/>
                <w:szCs w:val="18"/>
              </w:rPr>
            </w:pPr>
          </w:p>
          <w:p w14:paraId="1E768FCE" w14:textId="77777777" w:rsidR="004974BF" w:rsidRDefault="004974BF" w:rsidP="004974BF">
            <w:pPr>
              <w:rPr>
                <w:sz w:val="18"/>
                <w:szCs w:val="18"/>
              </w:rPr>
            </w:pPr>
          </w:p>
          <w:p w14:paraId="18C5D742" w14:textId="77777777" w:rsidR="004974BF" w:rsidRDefault="004974BF" w:rsidP="004974BF">
            <w:pPr>
              <w:rPr>
                <w:sz w:val="18"/>
                <w:szCs w:val="18"/>
              </w:rPr>
            </w:pPr>
          </w:p>
          <w:p w14:paraId="3AE765A1" w14:textId="77777777" w:rsidR="004974BF" w:rsidRDefault="004974BF" w:rsidP="004974BF">
            <w:pPr>
              <w:rPr>
                <w:sz w:val="18"/>
                <w:szCs w:val="18"/>
              </w:rPr>
            </w:pPr>
          </w:p>
          <w:p w14:paraId="6453CDA7" w14:textId="77777777" w:rsidR="004974BF" w:rsidRDefault="004974BF" w:rsidP="004974BF">
            <w:pPr>
              <w:rPr>
                <w:sz w:val="18"/>
                <w:szCs w:val="18"/>
              </w:rPr>
            </w:pPr>
          </w:p>
          <w:p w14:paraId="5E578184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3C9A63DD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4A885EC4" w14:textId="77777777" w:rsidR="004974BF" w:rsidRDefault="004974BF" w:rsidP="004974BF">
            <w:pPr>
              <w:rPr>
                <w:sz w:val="18"/>
                <w:szCs w:val="18"/>
              </w:rPr>
            </w:pPr>
          </w:p>
          <w:p w14:paraId="6CBA63CE" w14:textId="27C6F557" w:rsidR="004974BF" w:rsidRPr="00723242" w:rsidRDefault="004974BF" w:rsidP="00723242">
            <w:pPr>
              <w:rPr>
                <w:sz w:val="18"/>
                <w:szCs w:val="18"/>
              </w:rPr>
            </w:pPr>
          </w:p>
          <w:p w14:paraId="6AAEE796" w14:textId="77777777" w:rsidR="00723242" w:rsidRPr="00723242" w:rsidRDefault="00723242" w:rsidP="00723242">
            <w:pPr>
              <w:pStyle w:val="Heading3"/>
              <w:rPr>
                <w:color w:val="0070C0"/>
                <w:sz w:val="24"/>
              </w:rPr>
            </w:pPr>
            <w:r w:rsidRPr="00723242">
              <w:rPr>
                <w:color w:val="0070C0"/>
                <w:sz w:val="24"/>
              </w:rPr>
              <w:t>Languages</w:t>
            </w:r>
          </w:p>
          <w:p w14:paraId="52F7446D" w14:textId="77777777" w:rsidR="00723242" w:rsidRPr="003275F6" w:rsidRDefault="00723242" w:rsidP="00723242">
            <w:pPr>
              <w:pStyle w:val="ListParagraph"/>
              <w:rPr>
                <w:sz w:val="24"/>
              </w:rPr>
            </w:pPr>
            <w:r w:rsidRPr="003275F6">
              <w:rPr>
                <w:sz w:val="24"/>
              </w:rPr>
              <w:t>arabic (mother tounge)</w:t>
            </w:r>
          </w:p>
          <w:p w14:paraId="7308E8C1" w14:textId="1E4371FB" w:rsidR="00723242" w:rsidRPr="003275F6" w:rsidRDefault="00723242" w:rsidP="00723242">
            <w:pPr>
              <w:pStyle w:val="ListParagraph"/>
              <w:rPr>
                <w:sz w:val="24"/>
              </w:rPr>
            </w:pPr>
            <w:r w:rsidRPr="003275F6">
              <w:rPr>
                <w:sz w:val="24"/>
              </w:rPr>
              <w:t xml:space="preserve">english </w:t>
            </w:r>
          </w:p>
          <w:p w14:paraId="77F572D6" w14:textId="77777777" w:rsidR="00723242" w:rsidRPr="00D17FF2" w:rsidRDefault="00723242" w:rsidP="00723242">
            <w:pPr>
              <w:pStyle w:val="ListParagraph"/>
              <w:ind w:left="527"/>
              <w:rPr>
                <w:sz w:val="18"/>
                <w:szCs w:val="18"/>
              </w:rPr>
            </w:pPr>
          </w:p>
          <w:p w14:paraId="0B036597" w14:textId="77777777" w:rsidR="00723242" w:rsidRPr="00723242" w:rsidRDefault="00723242" w:rsidP="00723242">
            <w:pPr>
              <w:pStyle w:val="Heading3"/>
              <w:rPr>
                <w:b/>
                <w:bCs/>
              </w:rPr>
            </w:pPr>
            <w:r w:rsidRPr="00723242">
              <w:rPr>
                <w:bCs/>
                <w:color w:val="0070C0"/>
              </w:rPr>
              <w:t>hobbies</w:t>
            </w:r>
          </w:p>
          <w:p w14:paraId="1C5D01F6" w14:textId="77777777" w:rsidR="00723242" w:rsidRPr="003275F6" w:rsidRDefault="00723242" w:rsidP="00723242">
            <w:pPr>
              <w:pStyle w:val="ListParagraph"/>
              <w:rPr>
                <w:sz w:val="24"/>
              </w:rPr>
            </w:pPr>
            <w:r w:rsidRPr="003275F6">
              <w:rPr>
                <w:sz w:val="24"/>
              </w:rPr>
              <w:t>Reading.</w:t>
            </w:r>
          </w:p>
          <w:p w14:paraId="3721055F" w14:textId="77777777" w:rsidR="00723242" w:rsidRPr="003275F6" w:rsidRDefault="00723242" w:rsidP="00723242">
            <w:pPr>
              <w:pStyle w:val="ListParagraph"/>
              <w:rPr>
                <w:sz w:val="24"/>
              </w:rPr>
            </w:pPr>
            <w:r w:rsidRPr="003275F6">
              <w:rPr>
                <w:sz w:val="24"/>
              </w:rPr>
              <w:t>Playing football.</w:t>
            </w:r>
          </w:p>
          <w:p w14:paraId="08D7E089" w14:textId="77777777" w:rsidR="00723242" w:rsidRPr="003275F6" w:rsidRDefault="00723242" w:rsidP="00723242">
            <w:pPr>
              <w:pStyle w:val="ListParagraph"/>
              <w:rPr>
                <w:sz w:val="24"/>
              </w:rPr>
            </w:pPr>
            <w:r w:rsidRPr="003275F6">
              <w:rPr>
                <w:sz w:val="24"/>
              </w:rPr>
              <w:t>Swimming.</w:t>
            </w:r>
          </w:p>
          <w:p w14:paraId="5CCDA522" w14:textId="77777777" w:rsidR="00723242" w:rsidRPr="00D17FF2" w:rsidRDefault="00723242" w:rsidP="00723242">
            <w:pPr>
              <w:pStyle w:val="ListParagraph"/>
              <w:rPr>
                <w:sz w:val="18"/>
                <w:szCs w:val="18"/>
              </w:rPr>
            </w:pPr>
            <w:r w:rsidRPr="003275F6">
              <w:rPr>
                <w:sz w:val="24"/>
              </w:rPr>
              <w:t>Travelling</w:t>
            </w:r>
          </w:p>
          <w:p w14:paraId="5845007D" w14:textId="77777777" w:rsidR="00723242" w:rsidRDefault="00723242" w:rsidP="00723242">
            <w:pPr>
              <w:rPr>
                <w:sz w:val="18"/>
                <w:szCs w:val="18"/>
              </w:rPr>
            </w:pPr>
          </w:p>
          <w:p w14:paraId="6A308DE7" w14:textId="77777777" w:rsidR="00723242" w:rsidRDefault="00723242" w:rsidP="00723242">
            <w:pPr>
              <w:rPr>
                <w:sz w:val="18"/>
                <w:szCs w:val="18"/>
              </w:rPr>
            </w:pPr>
          </w:p>
          <w:p w14:paraId="533DC624" w14:textId="77777777" w:rsidR="004974BF" w:rsidRDefault="004974BF" w:rsidP="004974BF">
            <w:pPr>
              <w:rPr>
                <w:sz w:val="18"/>
                <w:szCs w:val="18"/>
              </w:rPr>
            </w:pPr>
          </w:p>
          <w:p w14:paraId="59F1BFAB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47A03ECA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2D88A687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57F59875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452880B0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7C3E6F35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2067E100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5810EF68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2591A9D7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45C11291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57470B94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5ABF839B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358DA7B5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1FB52BB4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1A05D3D4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3D654B74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6307CA2A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03EFEBA6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18A9F285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33CD9C59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2F9240DA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4EA644BC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4E4BCEFD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276F34B3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370A2F60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48D291BE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6D13CF13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7E104912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3C5061D6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372F4C61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76D9C09C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2E942332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02909795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1841EAF5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1E1A7BF8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34C05B46" w14:textId="77777777" w:rsidR="003275F6" w:rsidRDefault="003275F6" w:rsidP="004974BF">
            <w:pPr>
              <w:rPr>
                <w:sz w:val="18"/>
                <w:szCs w:val="18"/>
              </w:rPr>
            </w:pPr>
          </w:p>
          <w:p w14:paraId="3B05EA02" w14:textId="77777777" w:rsidR="003275F6" w:rsidRDefault="003275F6" w:rsidP="004974BF">
            <w:pPr>
              <w:rPr>
                <w:sz w:val="18"/>
                <w:szCs w:val="18"/>
              </w:rPr>
            </w:pPr>
          </w:p>
          <w:p w14:paraId="2DEB74BD" w14:textId="77777777" w:rsidR="003275F6" w:rsidRDefault="003275F6" w:rsidP="004974BF">
            <w:pPr>
              <w:rPr>
                <w:sz w:val="18"/>
                <w:szCs w:val="18"/>
              </w:rPr>
            </w:pPr>
          </w:p>
          <w:p w14:paraId="002B3DB3" w14:textId="77777777" w:rsidR="003275F6" w:rsidRDefault="003275F6" w:rsidP="004974BF">
            <w:pPr>
              <w:rPr>
                <w:sz w:val="18"/>
                <w:szCs w:val="18"/>
              </w:rPr>
            </w:pPr>
          </w:p>
          <w:p w14:paraId="663686BA" w14:textId="77777777" w:rsidR="003275F6" w:rsidRDefault="003275F6" w:rsidP="004974BF">
            <w:pPr>
              <w:rPr>
                <w:sz w:val="18"/>
                <w:szCs w:val="18"/>
              </w:rPr>
            </w:pPr>
          </w:p>
          <w:p w14:paraId="01F1ABA9" w14:textId="77777777" w:rsidR="003275F6" w:rsidRDefault="003275F6" w:rsidP="004974BF">
            <w:pPr>
              <w:rPr>
                <w:sz w:val="18"/>
                <w:szCs w:val="18"/>
              </w:rPr>
            </w:pPr>
          </w:p>
          <w:p w14:paraId="5C68E7F1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481DCEC5" w14:textId="77777777" w:rsidR="003275F6" w:rsidRPr="00723242" w:rsidRDefault="003275F6" w:rsidP="003275F6">
            <w:pPr>
              <w:rPr>
                <w:b/>
                <w:bCs/>
                <w:color w:val="0070C0"/>
                <w:sz w:val="24"/>
              </w:rPr>
            </w:pPr>
            <w:r w:rsidRPr="00723242">
              <w:rPr>
                <w:b/>
                <w:bCs/>
                <w:color w:val="0070C0"/>
                <w:sz w:val="24"/>
              </w:rPr>
              <w:t>References:</w:t>
            </w:r>
          </w:p>
          <w:p w14:paraId="3A9223CC" w14:textId="77777777" w:rsidR="003275F6" w:rsidRDefault="003275F6" w:rsidP="003275F6">
            <w:pPr>
              <w:rPr>
                <w:sz w:val="18"/>
                <w:szCs w:val="18"/>
              </w:rPr>
            </w:pPr>
          </w:p>
          <w:p w14:paraId="137426D9" w14:textId="77777777" w:rsidR="003275F6" w:rsidRPr="00723242" w:rsidRDefault="003275F6" w:rsidP="003275F6">
            <w:pPr>
              <w:rPr>
                <w:sz w:val="24"/>
              </w:rPr>
            </w:pPr>
            <w:r w:rsidRPr="00723242">
              <w:rPr>
                <w:sz w:val="24"/>
              </w:rPr>
              <w:t>Will be available upon request.</w:t>
            </w:r>
          </w:p>
          <w:p w14:paraId="6A030F39" w14:textId="77777777" w:rsidR="003275F6" w:rsidRPr="00723242" w:rsidRDefault="003275F6" w:rsidP="003275F6">
            <w:pPr>
              <w:rPr>
                <w:sz w:val="24"/>
              </w:rPr>
            </w:pPr>
          </w:p>
          <w:p w14:paraId="126BE6FC" w14:textId="77777777" w:rsidR="003275F6" w:rsidRDefault="003275F6" w:rsidP="003275F6">
            <w:pPr>
              <w:rPr>
                <w:sz w:val="18"/>
                <w:szCs w:val="18"/>
              </w:rPr>
            </w:pPr>
          </w:p>
          <w:p w14:paraId="1A722843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36D12726" w14:textId="77777777" w:rsidR="00723242" w:rsidRDefault="00723242" w:rsidP="004974BF">
            <w:pPr>
              <w:rPr>
                <w:sz w:val="18"/>
                <w:szCs w:val="18"/>
              </w:rPr>
            </w:pPr>
          </w:p>
          <w:p w14:paraId="555D5C30" w14:textId="5D520303" w:rsidR="00723242" w:rsidRPr="004974BF" w:rsidRDefault="00723242" w:rsidP="004974BF">
            <w:pPr>
              <w:rPr>
                <w:sz w:val="18"/>
                <w:szCs w:val="18"/>
              </w:rPr>
            </w:pPr>
          </w:p>
        </w:tc>
      </w:tr>
      <w:tr w:rsidR="00AD6FA4" w14:paraId="5FF59B62" w14:textId="77777777" w:rsidTr="00A9232E">
        <w:trPr>
          <w:trHeight w:val="567"/>
        </w:trPr>
        <w:tc>
          <w:tcPr>
            <w:tcW w:w="7020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060644C2" w14:textId="2025533C" w:rsidR="00AD6FA4" w:rsidRPr="00B72F3B" w:rsidRDefault="00D779BE" w:rsidP="00DF1CB4">
            <w:pPr>
              <w:pStyle w:val="Heading3"/>
              <w:rPr>
                <w:sz w:val="24"/>
              </w:rPr>
            </w:pPr>
            <w:r w:rsidRPr="00B72F3B">
              <w:rPr>
                <w:color w:val="4472C4" w:themeColor="accent1"/>
                <w:sz w:val="24"/>
              </w:rPr>
              <w:t>WORK EXPERIENCE</w:t>
            </w:r>
          </w:p>
        </w:tc>
        <w:tc>
          <w:tcPr>
            <w:tcW w:w="210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39886DAA" w14:textId="77777777" w:rsidR="00AD6FA4" w:rsidRDefault="00AD6FA4" w:rsidP="00DF1CB4"/>
        </w:tc>
        <w:tc>
          <w:tcPr>
            <w:tcW w:w="3560" w:type="dxa"/>
            <w:gridSpan w:val="3"/>
            <w:vMerge/>
            <w:shd w:val="clear" w:color="auto" w:fill="CADEE5" w:themeFill="background2"/>
            <w:vAlign w:val="center"/>
          </w:tcPr>
          <w:p w14:paraId="41E3EC86" w14:textId="77777777" w:rsidR="00AD6FA4" w:rsidRDefault="00AD6FA4" w:rsidP="00DF1CB4"/>
        </w:tc>
      </w:tr>
      <w:tr w:rsidR="00AD6FA4" w14:paraId="4006D9E7" w14:textId="77777777" w:rsidTr="00A9232E">
        <w:trPr>
          <w:trHeight w:val="567"/>
        </w:trPr>
        <w:tc>
          <w:tcPr>
            <w:tcW w:w="7020" w:type="dxa"/>
            <w:gridSpan w:val="12"/>
            <w:tcBorders>
              <w:top w:val="single" w:sz="8" w:space="0" w:color="2C3B57" w:themeColor="text2"/>
            </w:tcBorders>
          </w:tcPr>
          <w:p w14:paraId="43AC453B" w14:textId="77777777" w:rsidR="006D7398" w:rsidRDefault="006D7398" w:rsidP="006D7398">
            <w:pPr>
              <w:jc w:val="both"/>
              <w:rPr>
                <w:bCs/>
                <w:color w:val="2C3B57" w:themeColor="text2"/>
              </w:rPr>
            </w:pPr>
          </w:p>
          <w:p w14:paraId="58F8C579" w14:textId="13F546DD" w:rsidR="006D7398" w:rsidRDefault="006D7398" w:rsidP="001279A5">
            <w:pPr>
              <w:spacing w:line="276" w:lineRule="auto"/>
              <w:jc w:val="both"/>
              <w:rPr>
                <w:bCs/>
                <w:color w:val="2C3B57" w:themeColor="text2"/>
              </w:rPr>
            </w:pPr>
            <w:r w:rsidRPr="006D7398">
              <w:rPr>
                <w:bCs/>
                <w:color w:val="2C3B57" w:themeColor="text2"/>
              </w:rPr>
              <w:t>In fact, I am very proud to have been owned a rich, accumulated &amp; long experience spanning for 24 years in the field of Industrial Security Operations &amp; Protection of Critical Industrial Facilities in my own country state of Qatar.</w:t>
            </w:r>
          </w:p>
          <w:p w14:paraId="13FEF3F8" w14:textId="77777777" w:rsidR="006D7398" w:rsidRPr="006D7398" w:rsidRDefault="006D7398" w:rsidP="001279A5">
            <w:pPr>
              <w:spacing w:line="276" w:lineRule="auto"/>
              <w:jc w:val="both"/>
              <w:rPr>
                <w:bCs/>
                <w:color w:val="2C3B57" w:themeColor="text2"/>
              </w:rPr>
            </w:pPr>
          </w:p>
          <w:p w14:paraId="73CD415A" w14:textId="321BB158" w:rsidR="00594458" w:rsidRDefault="006D7398" w:rsidP="001279A5">
            <w:pPr>
              <w:spacing w:line="276" w:lineRule="auto"/>
              <w:jc w:val="both"/>
              <w:rPr>
                <w:bCs/>
                <w:color w:val="2C3B57" w:themeColor="text2"/>
              </w:rPr>
            </w:pPr>
            <w:r w:rsidRPr="006D7398">
              <w:rPr>
                <w:bCs/>
                <w:color w:val="2C3B57" w:themeColor="text2"/>
              </w:rPr>
              <w:lastRenderedPageBreak/>
              <w:t>Since joining this field</w:t>
            </w:r>
            <w:r w:rsidR="00594458">
              <w:rPr>
                <w:bCs/>
                <w:color w:val="2C3B57" w:themeColor="text2"/>
              </w:rPr>
              <w:t xml:space="preserve"> in 20</w:t>
            </w:r>
            <w:r w:rsidR="00AB33D9">
              <w:rPr>
                <w:bCs/>
                <w:color w:val="2C3B57" w:themeColor="text2"/>
              </w:rPr>
              <w:t>0</w:t>
            </w:r>
            <w:r w:rsidR="00594458">
              <w:rPr>
                <w:bCs/>
                <w:color w:val="2C3B57" w:themeColor="text2"/>
              </w:rPr>
              <w:t>0</w:t>
            </w:r>
            <w:r w:rsidRPr="006D7398">
              <w:rPr>
                <w:bCs/>
                <w:color w:val="2C3B57" w:themeColor="text2"/>
              </w:rPr>
              <w:t xml:space="preserve">, I </w:t>
            </w:r>
            <w:r w:rsidR="00594458">
              <w:rPr>
                <w:bCs/>
                <w:color w:val="2C3B57" w:themeColor="text2"/>
              </w:rPr>
              <w:t xml:space="preserve">used to </w:t>
            </w:r>
            <w:r w:rsidRPr="006D7398">
              <w:rPr>
                <w:bCs/>
                <w:color w:val="2C3B57" w:themeColor="text2"/>
              </w:rPr>
              <w:t xml:space="preserve">work with QATAR PETROLEUM </w:t>
            </w:r>
            <w:r w:rsidR="00594458">
              <w:rPr>
                <w:bCs/>
                <w:color w:val="2C3B57" w:themeColor="text2"/>
              </w:rPr>
              <w:t>until</w:t>
            </w:r>
            <w:r w:rsidRPr="006D7398">
              <w:rPr>
                <w:bCs/>
                <w:color w:val="2C3B57" w:themeColor="text2"/>
              </w:rPr>
              <w:t xml:space="preserve"> </w:t>
            </w:r>
            <w:r w:rsidR="00594458">
              <w:rPr>
                <w:bCs/>
                <w:color w:val="2C3B57" w:themeColor="text2"/>
              </w:rPr>
              <w:t xml:space="preserve">2015, then we moved to </w:t>
            </w:r>
            <w:r w:rsidR="001279A5">
              <w:rPr>
                <w:bCs/>
                <w:color w:val="2C3B57" w:themeColor="text2"/>
              </w:rPr>
              <w:t xml:space="preserve">the </w:t>
            </w:r>
            <w:r w:rsidR="00594458">
              <w:rPr>
                <w:bCs/>
                <w:color w:val="2C3B57" w:themeColor="text2"/>
              </w:rPr>
              <w:t>MINSTRY OF INTERIO</w:t>
            </w:r>
            <w:r w:rsidR="001279A5">
              <w:rPr>
                <w:bCs/>
                <w:color w:val="2C3B57" w:themeColor="text2"/>
              </w:rPr>
              <w:t xml:space="preserve">R as per the Amiri decree to be working under the </w:t>
            </w:r>
            <w:r w:rsidR="00D26147">
              <w:rPr>
                <w:bCs/>
                <w:color w:val="2C3B57" w:themeColor="text2"/>
              </w:rPr>
              <w:t>M</w:t>
            </w:r>
            <w:r w:rsidR="001279A5">
              <w:rPr>
                <w:bCs/>
                <w:color w:val="2C3B57" w:themeColor="text2"/>
              </w:rPr>
              <w:t xml:space="preserve">inistry of </w:t>
            </w:r>
            <w:r w:rsidR="00D26147">
              <w:rPr>
                <w:bCs/>
                <w:color w:val="2C3B57" w:themeColor="text2"/>
              </w:rPr>
              <w:t>I</w:t>
            </w:r>
            <w:r w:rsidR="001279A5">
              <w:rPr>
                <w:bCs/>
                <w:color w:val="2C3B57" w:themeColor="text2"/>
              </w:rPr>
              <w:t>nterior umbrella</w:t>
            </w:r>
            <w:r w:rsidR="00594458">
              <w:rPr>
                <w:bCs/>
                <w:color w:val="2C3B57" w:themeColor="text2"/>
              </w:rPr>
              <w:t>.</w:t>
            </w:r>
          </w:p>
          <w:p w14:paraId="3A98F537" w14:textId="02D9AE25" w:rsidR="001279A5" w:rsidRDefault="001279A5" w:rsidP="001279A5">
            <w:pPr>
              <w:spacing w:line="276" w:lineRule="auto"/>
              <w:jc w:val="both"/>
              <w:rPr>
                <w:bCs/>
                <w:color w:val="2C3B57" w:themeColor="text2"/>
              </w:rPr>
            </w:pPr>
            <w:r>
              <w:rPr>
                <w:bCs/>
                <w:color w:val="2C3B57" w:themeColor="text2"/>
              </w:rPr>
              <w:t>In the year 2020, I was promoted from General Security Foreman to senior staff position as a Security Officer</w:t>
            </w:r>
            <w:r w:rsidR="00AB33D9">
              <w:rPr>
                <w:bCs/>
                <w:color w:val="2C3B57" w:themeColor="text2"/>
              </w:rPr>
              <w:t xml:space="preserve"> Grade 13</w:t>
            </w:r>
            <w:r>
              <w:rPr>
                <w:bCs/>
                <w:color w:val="2C3B57" w:themeColor="text2"/>
              </w:rPr>
              <w:t>.</w:t>
            </w:r>
          </w:p>
          <w:p w14:paraId="1D87BC5E" w14:textId="77777777" w:rsidR="006D7398" w:rsidRPr="006D7398" w:rsidRDefault="006D7398" w:rsidP="001279A5">
            <w:pPr>
              <w:spacing w:line="276" w:lineRule="auto"/>
              <w:jc w:val="both"/>
              <w:rPr>
                <w:bCs/>
                <w:color w:val="2C3B57" w:themeColor="text2"/>
              </w:rPr>
            </w:pPr>
          </w:p>
          <w:p w14:paraId="107D683F" w14:textId="59E92438" w:rsidR="006D7398" w:rsidRDefault="006D7398" w:rsidP="001279A5">
            <w:pPr>
              <w:spacing w:line="276" w:lineRule="auto"/>
              <w:jc w:val="both"/>
              <w:rPr>
                <w:bCs/>
                <w:color w:val="2C3B57" w:themeColor="text2"/>
              </w:rPr>
            </w:pPr>
            <w:r w:rsidRPr="006D7398">
              <w:rPr>
                <w:bCs/>
                <w:color w:val="2C3B57" w:themeColor="text2"/>
              </w:rPr>
              <w:t>I have worked in different locations and delt with all types of security operations.</w:t>
            </w:r>
            <w:r w:rsidR="00D26147">
              <w:rPr>
                <w:bCs/>
                <w:color w:val="2C3B57" w:themeColor="text2"/>
              </w:rPr>
              <w:t xml:space="preserve"> </w:t>
            </w:r>
            <w:r w:rsidR="00AB33D9">
              <w:rPr>
                <w:bCs/>
                <w:color w:val="2C3B57" w:themeColor="text2"/>
              </w:rPr>
              <w:t>I</w:t>
            </w:r>
            <w:r w:rsidR="00D26147">
              <w:rPr>
                <w:bCs/>
                <w:color w:val="2C3B57" w:themeColor="text2"/>
              </w:rPr>
              <w:t>n the year 2019,</w:t>
            </w:r>
            <w:r w:rsidRPr="006D7398">
              <w:rPr>
                <w:bCs/>
                <w:color w:val="2C3B57" w:themeColor="text2"/>
              </w:rPr>
              <w:t xml:space="preserve"> I was selected</w:t>
            </w:r>
            <w:r w:rsidR="00D26147">
              <w:rPr>
                <w:bCs/>
                <w:color w:val="2C3B57" w:themeColor="text2"/>
              </w:rPr>
              <w:t xml:space="preserve"> and moved</w:t>
            </w:r>
            <w:r w:rsidRPr="006D7398">
              <w:rPr>
                <w:bCs/>
                <w:color w:val="2C3B57" w:themeColor="text2"/>
              </w:rPr>
              <w:t xml:space="preserve"> to work as a lecturer </w:t>
            </w:r>
            <w:r w:rsidR="00D26147">
              <w:rPr>
                <w:bCs/>
                <w:color w:val="2C3B57" w:themeColor="text2"/>
              </w:rPr>
              <w:t>with</w:t>
            </w:r>
            <w:r w:rsidR="00285D59">
              <w:rPr>
                <w:bCs/>
                <w:color w:val="2C3B57" w:themeColor="text2"/>
              </w:rPr>
              <w:t xml:space="preserve"> the </w:t>
            </w:r>
            <w:r w:rsidR="00AB33D9">
              <w:rPr>
                <w:bCs/>
                <w:color w:val="2C3B57" w:themeColor="text2"/>
              </w:rPr>
              <w:t xml:space="preserve">Industrial </w:t>
            </w:r>
            <w:r w:rsidR="00285D59">
              <w:rPr>
                <w:bCs/>
                <w:color w:val="2C3B57" w:themeColor="text2"/>
              </w:rPr>
              <w:t>Security Training &amp; Development Center (</w:t>
            </w:r>
            <w:r w:rsidR="00AB33D9">
              <w:rPr>
                <w:bCs/>
                <w:color w:val="2C3B57" w:themeColor="text2"/>
              </w:rPr>
              <w:t>I.</w:t>
            </w:r>
            <w:r w:rsidR="00D26147">
              <w:rPr>
                <w:bCs/>
                <w:color w:val="2C3B57" w:themeColor="text2"/>
              </w:rPr>
              <w:t>S.T.C</w:t>
            </w:r>
            <w:r w:rsidR="00285D59">
              <w:rPr>
                <w:bCs/>
                <w:color w:val="2C3B57" w:themeColor="text2"/>
              </w:rPr>
              <w:t>) where I involved in conducting</w:t>
            </w:r>
            <w:r w:rsidRPr="006D7398">
              <w:rPr>
                <w:bCs/>
                <w:color w:val="2C3B57" w:themeColor="text2"/>
              </w:rPr>
              <w:t xml:space="preserve"> teaching of security courses level 1,2</w:t>
            </w:r>
            <w:r w:rsidR="00285D59">
              <w:rPr>
                <w:bCs/>
                <w:color w:val="2C3B57" w:themeColor="text2"/>
              </w:rPr>
              <w:t>,3</w:t>
            </w:r>
            <w:r w:rsidRPr="006D7398">
              <w:rPr>
                <w:bCs/>
                <w:color w:val="2C3B57" w:themeColor="text2"/>
              </w:rPr>
              <w:t xml:space="preserve"> &amp; </w:t>
            </w:r>
            <w:r w:rsidR="00285D59">
              <w:rPr>
                <w:bCs/>
                <w:color w:val="2C3B57" w:themeColor="text2"/>
              </w:rPr>
              <w:t>4</w:t>
            </w:r>
            <w:r w:rsidRPr="006D7398">
              <w:rPr>
                <w:bCs/>
                <w:color w:val="2C3B57" w:themeColor="text2"/>
              </w:rPr>
              <w:t>.</w:t>
            </w:r>
          </w:p>
          <w:p w14:paraId="195912AD" w14:textId="77777777" w:rsidR="006D7398" w:rsidRPr="006D7398" w:rsidRDefault="006D7398" w:rsidP="001279A5">
            <w:pPr>
              <w:spacing w:line="276" w:lineRule="auto"/>
              <w:jc w:val="both"/>
              <w:rPr>
                <w:bCs/>
                <w:color w:val="2C3B57" w:themeColor="text2"/>
              </w:rPr>
            </w:pPr>
          </w:p>
          <w:p w14:paraId="3614FD26" w14:textId="1B1BDC67" w:rsidR="006D7398" w:rsidRDefault="006D7398" w:rsidP="001279A5">
            <w:pPr>
              <w:spacing w:line="276" w:lineRule="auto"/>
              <w:jc w:val="both"/>
              <w:rPr>
                <w:bCs/>
                <w:color w:val="2C3B57" w:themeColor="text2"/>
              </w:rPr>
            </w:pPr>
            <w:r w:rsidRPr="006D7398">
              <w:rPr>
                <w:bCs/>
                <w:color w:val="2C3B57" w:themeColor="text2"/>
              </w:rPr>
              <w:t xml:space="preserve">In addition, I </w:t>
            </w:r>
            <w:r w:rsidR="00285D59">
              <w:rPr>
                <w:bCs/>
                <w:color w:val="2C3B57" w:themeColor="text2"/>
              </w:rPr>
              <w:t>was assigned to be responsible of</w:t>
            </w:r>
            <w:r w:rsidRPr="006D7398">
              <w:rPr>
                <w:bCs/>
                <w:color w:val="2C3B57" w:themeColor="text2"/>
              </w:rPr>
              <w:t xml:space="preserve"> planning, supervising the practical </w:t>
            </w:r>
            <w:r w:rsidR="00285D59">
              <w:rPr>
                <w:bCs/>
                <w:color w:val="2C3B57" w:themeColor="text2"/>
              </w:rPr>
              <w:t>work</w:t>
            </w:r>
            <w:r w:rsidRPr="006D7398">
              <w:rPr>
                <w:bCs/>
                <w:color w:val="2C3B57" w:themeColor="text2"/>
              </w:rPr>
              <w:t xml:space="preserve"> of the trainee students who have been frequently enrolled in various</w:t>
            </w:r>
            <w:r w:rsidR="00393FFC">
              <w:rPr>
                <w:bCs/>
                <w:color w:val="2C3B57" w:themeColor="text2"/>
              </w:rPr>
              <w:t xml:space="preserve"> levels of the </w:t>
            </w:r>
            <w:r w:rsidR="00393FFC" w:rsidRPr="006D7398">
              <w:rPr>
                <w:bCs/>
                <w:color w:val="2C3B57" w:themeColor="text2"/>
              </w:rPr>
              <w:t>security</w:t>
            </w:r>
            <w:r w:rsidRPr="006D7398">
              <w:rPr>
                <w:bCs/>
                <w:color w:val="2C3B57" w:themeColor="text2"/>
              </w:rPr>
              <w:t xml:space="preserve"> courses.</w:t>
            </w:r>
          </w:p>
          <w:p w14:paraId="47688D80" w14:textId="77777777" w:rsidR="006D7398" w:rsidRDefault="006D7398" w:rsidP="001279A5">
            <w:pPr>
              <w:spacing w:line="276" w:lineRule="auto"/>
              <w:jc w:val="both"/>
              <w:rPr>
                <w:bCs/>
                <w:color w:val="2C3B57" w:themeColor="text2"/>
              </w:rPr>
            </w:pPr>
          </w:p>
          <w:p w14:paraId="7902054B" w14:textId="0E24CE2F" w:rsidR="00D26147" w:rsidRDefault="006D7398" w:rsidP="00393FFC">
            <w:pPr>
              <w:spacing w:line="276" w:lineRule="auto"/>
              <w:jc w:val="both"/>
              <w:rPr>
                <w:bCs/>
                <w:color w:val="2C3B57" w:themeColor="text2"/>
              </w:rPr>
            </w:pPr>
            <w:r w:rsidRPr="006D7398">
              <w:rPr>
                <w:bCs/>
                <w:color w:val="2C3B57" w:themeColor="text2"/>
              </w:rPr>
              <w:t>Hereinafter, I am going to numerate samples of my work experience during the past 24 years</w:t>
            </w:r>
            <w:r w:rsidR="00393FFC">
              <w:rPr>
                <w:bCs/>
                <w:color w:val="2C3B57" w:themeColor="text2"/>
              </w:rPr>
              <w:t xml:space="preserve"> in Security Operations</w:t>
            </w:r>
            <w:r w:rsidR="00D26147">
              <w:rPr>
                <w:bCs/>
                <w:color w:val="2C3B57" w:themeColor="text2"/>
              </w:rPr>
              <w:t>:</w:t>
            </w:r>
          </w:p>
          <w:p w14:paraId="34AA077B" w14:textId="77777777" w:rsidR="00285D59" w:rsidRDefault="00285D59" w:rsidP="001279A5">
            <w:pPr>
              <w:spacing w:line="276" w:lineRule="auto"/>
              <w:jc w:val="both"/>
              <w:rPr>
                <w:bCs/>
                <w:color w:val="2C3B57" w:themeColor="text2"/>
              </w:rPr>
            </w:pPr>
          </w:p>
          <w:p w14:paraId="6D74121A" w14:textId="10572689" w:rsidR="00D26147" w:rsidRDefault="00393FFC" w:rsidP="00D2614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color w:val="2C3B57" w:themeColor="text2"/>
              </w:rPr>
            </w:pPr>
            <w:r>
              <w:rPr>
                <w:bCs/>
                <w:color w:val="2C3B57" w:themeColor="text2"/>
              </w:rPr>
              <w:t>Conducting Access &amp; Egress Control.</w:t>
            </w:r>
          </w:p>
          <w:p w14:paraId="1047A988" w14:textId="08D8D379" w:rsidR="00D26147" w:rsidRDefault="00393FFC" w:rsidP="00D2614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color w:val="2C3B57" w:themeColor="text2"/>
              </w:rPr>
            </w:pPr>
            <w:r>
              <w:rPr>
                <w:bCs/>
                <w:color w:val="2C3B57" w:themeColor="text2"/>
              </w:rPr>
              <w:t>Conducting internal &amp; external security patrol.</w:t>
            </w:r>
          </w:p>
          <w:p w14:paraId="70E51D69" w14:textId="5281636A" w:rsidR="00D26147" w:rsidRDefault="00BC2E62" w:rsidP="00D2614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color w:val="2C3B57" w:themeColor="text2"/>
              </w:rPr>
            </w:pPr>
            <w:r>
              <w:rPr>
                <w:bCs/>
                <w:color w:val="2C3B57" w:themeColor="text2"/>
              </w:rPr>
              <w:t xml:space="preserve">Response to all types of </w:t>
            </w:r>
            <w:r w:rsidR="00A9232E">
              <w:rPr>
                <w:bCs/>
                <w:color w:val="2C3B57" w:themeColor="text2"/>
              </w:rPr>
              <w:t xml:space="preserve">emergencies &amp; </w:t>
            </w:r>
            <w:r>
              <w:rPr>
                <w:bCs/>
                <w:color w:val="2C3B57" w:themeColor="text2"/>
              </w:rPr>
              <w:t>security incidents.</w:t>
            </w:r>
          </w:p>
          <w:p w14:paraId="3CA8518A" w14:textId="03459ED9" w:rsidR="00D26147" w:rsidRDefault="00BC2E62" w:rsidP="00D2614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color w:val="2C3B57" w:themeColor="text2"/>
              </w:rPr>
            </w:pPr>
            <w:r>
              <w:rPr>
                <w:bCs/>
                <w:color w:val="2C3B57" w:themeColor="text2"/>
              </w:rPr>
              <w:t>Conducting over dimensional security escorts.</w:t>
            </w:r>
          </w:p>
          <w:p w14:paraId="3BD33666" w14:textId="7B37EC4C" w:rsidR="00D26147" w:rsidRDefault="00BC2E62" w:rsidP="00D2614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color w:val="2C3B57" w:themeColor="text2"/>
              </w:rPr>
            </w:pPr>
            <w:r>
              <w:rPr>
                <w:bCs/>
                <w:color w:val="2C3B57" w:themeColor="text2"/>
              </w:rPr>
              <w:t>Participating in securing the VIP visits to Industrial Cities.</w:t>
            </w:r>
          </w:p>
          <w:p w14:paraId="1BA3B2C5" w14:textId="61370D01" w:rsidR="00D26147" w:rsidRDefault="00BC2E62" w:rsidP="00D2614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color w:val="2C3B57" w:themeColor="text2"/>
              </w:rPr>
            </w:pPr>
            <w:r>
              <w:rPr>
                <w:bCs/>
                <w:color w:val="2C3B57" w:themeColor="text2"/>
              </w:rPr>
              <w:t xml:space="preserve">I worked as a Security Operation Center in </w:t>
            </w:r>
            <w:r w:rsidR="00A9232E">
              <w:rPr>
                <w:bCs/>
                <w:color w:val="2C3B57" w:themeColor="text2"/>
              </w:rPr>
              <w:t>“</w:t>
            </w:r>
            <w:r>
              <w:rPr>
                <w:bCs/>
                <w:color w:val="2C3B57" w:themeColor="text2"/>
              </w:rPr>
              <w:t>Halul</w:t>
            </w:r>
            <w:r w:rsidR="00A9232E">
              <w:rPr>
                <w:bCs/>
                <w:color w:val="2C3B57" w:themeColor="text2"/>
              </w:rPr>
              <w:t>”</w:t>
            </w:r>
            <w:r>
              <w:rPr>
                <w:bCs/>
                <w:color w:val="2C3B57" w:themeColor="text2"/>
              </w:rPr>
              <w:t xml:space="preserve"> Industrial Island</w:t>
            </w:r>
            <w:r w:rsidR="00F70F87">
              <w:rPr>
                <w:bCs/>
                <w:color w:val="2C3B57" w:themeColor="text2"/>
              </w:rPr>
              <w:t>.</w:t>
            </w:r>
          </w:p>
          <w:p w14:paraId="6A8B4A7E" w14:textId="3883E632" w:rsidR="00D26147" w:rsidRDefault="00BC2E62" w:rsidP="00D2614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color w:val="2C3B57" w:themeColor="text2"/>
              </w:rPr>
            </w:pPr>
            <w:r>
              <w:rPr>
                <w:bCs/>
                <w:color w:val="2C3B57" w:themeColor="text2"/>
              </w:rPr>
              <w:t xml:space="preserve">I worked as a Chief Operator in Security Operation </w:t>
            </w:r>
            <w:r w:rsidR="00A9232E">
              <w:rPr>
                <w:bCs/>
                <w:color w:val="2C3B57" w:themeColor="text2"/>
              </w:rPr>
              <w:t>Center, “</w:t>
            </w:r>
            <w:r>
              <w:rPr>
                <w:bCs/>
                <w:color w:val="2C3B57" w:themeColor="text2"/>
              </w:rPr>
              <w:t>Halu</w:t>
            </w:r>
            <w:r w:rsidR="00A9232E">
              <w:rPr>
                <w:bCs/>
                <w:color w:val="2C3B57" w:themeColor="text2"/>
              </w:rPr>
              <w:t>l”</w:t>
            </w:r>
            <w:r>
              <w:rPr>
                <w:bCs/>
                <w:color w:val="2C3B57" w:themeColor="text2"/>
              </w:rPr>
              <w:t xml:space="preserve"> Industrial Island (see attachments).</w:t>
            </w:r>
          </w:p>
          <w:p w14:paraId="2FC78962" w14:textId="312F4264" w:rsidR="00D26147" w:rsidRDefault="008C729F" w:rsidP="00D2614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color w:val="2C3B57" w:themeColor="text2"/>
              </w:rPr>
            </w:pPr>
            <w:r>
              <w:rPr>
                <w:bCs/>
                <w:color w:val="2C3B57" w:themeColor="text2"/>
              </w:rPr>
              <w:t>Coordinate Security Operations with my subordinate staff and superior Officers.</w:t>
            </w:r>
          </w:p>
          <w:p w14:paraId="231875CD" w14:textId="4C34FEE3" w:rsidR="00D26147" w:rsidRDefault="008C729F" w:rsidP="00D2614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color w:val="2C3B57" w:themeColor="text2"/>
              </w:rPr>
            </w:pPr>
            <w:r>
              <w:rPr>
                <w:bCs/>
                <w:color w:val="2C3B57" w:themeColor="text2"/>
              </w:rPr>
              <w:t xml:space="preserve">Ensure </w:t>
            </w:r>
            <w:r w:rsidR="008365F1">
              <w:rPr>
                <w:bCs/>
                <w:color w:val="2C3B57" w:themeColor="text2"/>
              </w:rPr>
              <w:t>deployment and effectiveness of the</w:t>
            </w:r>
            <w:r>
              <w:rPr>
                <w:bCs/>
                <w:color w:val="2C3B57" w:themeColor="text2"/>
              </w:rPr>
              <w:t xml:space="preserve"> subordinate staff</w:t>
            </w:r>
            <w:r w:rsidR="00A9232E">
              <w:rPr>
                <w:bCs/>
                <w:color w:val="2C3B57" w:themeColor="text2"/>
              </w:rPr>
              <w:t xml:space="preserve"> within the security concession area</w:t>
            </w:r>
            <w:r w:rsidR="008365F1">
              <w:rPr>
                <w:bCs/>
                <w:color w:val="2C3B57" w:themeColor="text2"/>
              </w:rPr>
              <w:t>.</w:t>
            </w:r>
            <w:r>
              <w:rPr>
                <w:bCs/>
                <w:color w:val="2C3B57" w:themeColor="text2"/>
              </w:rPr>
              <w:t xml:space="preserve"> </w:t>
            </w:r>
          </w:p>
          <w:p w14:paraId="6BB6391F" w14:textId="4BD5492E" w:rsidR="008365F1" w:rsidRDefault="008365F1" w:rsidP="00D2614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color w:val="2C3B57" w:themeColor="text2"/>
              </w:rPr>
            </w:pPr>
            <w:r>
              <w:rPr>
                <w:bCs/>
                <w:color w:val="2C3B57" w:themeColor="text2"/>
              </w:rPr>
              <w:t>Conducting security risk assessment.</w:t>
            </w:r>
          </w:p>
          <w:p w14:paraId="224EEB88" w14:textId="1A3A558D" w:rsidR="00D26147" w:rsidRDefault="008C729F" w:rsidP="00D2614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color w:val="2C3B57" w:themeColor="text2"/>
              </w:rPr>
            </w:pPr>
            <w:r>
              <w:rPr>
                <w:bCs/>
                <w:color w:val="2C3B57" w:themeColor="text2"/>
              </w:rPr>
              <w:t>Prepare a security risk management plan.</w:t>
            </w:r>
          </w:p>
          <w:p w14:paraId="1B5C34AC" w14:textId="6D84391C" w:rsidR="008C729F" w:rsidRDefault="008C729F" w:rsidP="00D2614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color w:val="2C3B57" w:themeColor="text2"/>
              </w:rPr>
            </w:pPr>
            <w:r>
              <w:rPr>
                <w:bCs/>
                <w:color w:val="2C3B57" w:themeColor="text2"/>
              </w:rPr>
              <w:t>Implement a security risk management plan.</w:t>
            </w:r>
          </w:p>
          <w:p w14:paraId="63D97EEE" w14:textId="14CE331E" w:rsidR="00D26147" w:rsidRDefault="008C729F" w:rsidP="00D2614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color w:val="2C3B57" w:themeColor="text2"/>
              </w:rPr>
            </w:pPr>
            <w:r>
              <w:rPr>
                <w:bCs/>
                <w:color w:val="2C3B57" w:themeColor="text2"/>
              </w:rPr>
              <w:t>Participating in security drills.</w:t>
            </w:r>
          </w:p>
          <w:p w14:paraId="019405F8" w14:textId="56EDEEFC" w:rsidR="00D26147" w:rsidRDefault="008C729F" w:rsidP="00D2614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color w:val="2C3B57" w:themeColor="text2"/>
              </w:rPr>
            </w:pPr>
            <w:r>
              <w:rPr>
                <w:bCs/>
                <w:color w:val="2C3B57" w:themeColor="text2"/>
              </w:rPr>
              <w:t>Assess security risk management options.</w:t>
            </w:r>
          </w:p>
          <w:p w14:paraId="069493C8" w14:textId="77777777" w:rsidR="00A9232E" w:rsidRDefault="008C729F" w:rsidP="00D2614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color w:val="2C3B57" w:themeColor="text2"/>
              </w:rPr>
            </w:pPr>
            <w:r>
              <w:rPr>
                <w:bCs/>
                <w:color w:val="2C3B57" w:themeColor="text2"/>
              </w:rPr>
              <w:t xml:space="preserve">Manage personal work </w:t>
            </w:r>
            <w:r w:rsidR="008365F1">
              <w:rPr>
                <w:bCs/>
                <w:color w:val="2C3B57" w:themeColor="text2"/>
              </w:rPr>
              <w:t>priorities,</w:t>
            </w:r>
            <w:r>
              <w:rPr>
                <w:bCs/>
                <w:color w:val="2C3B57" w:themeColor="text2"/>
              </w:rPr>
              <w:t xml:space="preserve"> professional </w:t>
            </w:r>
            <w:r w:rsidR="00A9232E">
              <w:rPr>
                <w:bCs/>
                <w:color w:val="2C3B57" w:themeColor="text2"/>
              </w:rPr>
              <w:t>development.</w:t>
            </w:r>
          </w:p>
          <w:p w14:paraId="66DBE21C" w14:textId="3551A073" w:rsidR="00D26147" w:rsidRDefault="00A9232E" w:rsidP="00D2614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color w:val="2C3B57" w:themeColor="text2"/>
              </w:rPr>
            </w:pPr>
            <w:r>
              <w:rPr>
                <w:bCs/>
                <w:color w:val="2C3B57" w:themeColor="text2"/>
              </w:rPr>
              <w:t>Follow up with subordinate</w:t>
            </w:r>
            <w:r w:rsidR="008365F1">
              <w:rPr>
                <w:bCs/>
                <w:color w:val="2C3B57" w:themeColor="text2"/>
              </w:rPr>
              <w:t xml:space="preserve"> staff training issues</w:t>
            </w:r>
            <w:r>
              <w:rPr>
                <w:bCs/>
                <w:color w:val="2C3B57" w:themeColor="text2"/>
              </w:rPr>
              <w:t xml:space="preserve"> and training needs</w:t>
            </w:r>
            <w:r w:rsidR="008C729F">
              <w:rPr>
                <w:bCs/>
                <w:color w:val="2C3B57" w:themeColor="text2"/>
              </w:rPr>
              <w:t>.</w:t>
            </w:r>
          </w:p>
          <w:p w14:paraId="27D6F160" w14:textId="3C6E779B" w:rsidR="00D26147" w:rsidRDefault="008C729F" w:rsidP="00D2614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color w:val="2C3B57" w:themeColor="text2"/>
              </w:rPr>
            </w:pPr>
            <w:r>
              <w:rPr>
                <w:bCs/>
                <w:color w:val="2C3B57" w:themeColor="text2"/>
              </w:rPr>
              <w:lastRenderedPageBreak/>
              <w:t>Manage budget and financial plans.</w:t>
            </w:r>
          </w:p>
          <w:p w14:paraId="4A5C8817" w14:textId="1DF61149" w:rsidR="00D26147" w:rsidRDefault="008C729F" w:rsidP="00D2614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color w:val="2C3B57" w:themeColor="text2"/>
              </w:rPr>
            </w:pPr>
            <w:r>
              <w:rPr>
                <w:bCs/>
                <w:color w:val="2C3B57" w:themeColor="text2"/>
              </w:rPr>
              <w:t>Manage the security region operational plan</w:t>
            </w:r>
            <w:r w:rsidR="008365F1">
              <w:rPr>
                <w:bCs/>
                <w:color w:val="2C3B57" w:themeColor="text2"/>
              </w:rPr>
              <w:t>.</w:t>
            </w:r>
          </w:p>
          <w:p w14:paraId="30AFEB64" w14:textId="2ABD6DD8" w:rsidR="00D26147" w:rsidRDefault="008365F1" w:rsidP="00D2614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color w:val="2C3B57" w:themeColor="text2"/>
              </w:rPr>
            </w:pPr>
            <w:r>
              <w:rPr>
                <w:bCs/>
                <w:color w:val="2C3B57" w:themeColor="text2"/>
              </w:rPr>
              <w:t>Manage security evacuation plans.</w:t>
            </w:r>
          </w:p>
          <w:p w14:paraId="46A2D583" w14:textId="3A3E6D03" w:rsidR="00D26147" w:rsidRDefault="008365F1" w:rsidP="00D2614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color w:val="2C3B57" w:themeColor="text2"/>
              </w:rPr>
            </w:pPr>
            <w:r>
              <w:rPr>
                <w:bCs/>
                <w:color w:val="2C3B57" w:themeColor="text2"/>
              </w:rPr>
              <w:t>Manage and supervise of the inspection within the industrial city</w:t>
            </w:r>
            <w:r w:rsidR="00670DBF">
              <w:rPr>
                <w:bCs/>
                <w:color w:val="2C3B57" w:themeColor="text2"/>
              </w:rPr>
              <w:t xml:space="preserve"> at different locations</w:t>
            </w:r>
            <w:r>
              <w:rPr>
                <w:bCs/>
                <w:color w:val="2C3B57" w:themeColor="text2"/>
              </w:rPr>
              <w:t>.</w:t>
            </w:r>
          </w:p>
          <w:p w14:paraId="409C5665" w14:textId="77777777" w:rsidR="006D7398" w:rsidRDefault="008365F1" w:rsidP="00670DBF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color w:val="2C3B57" w:themeColor="text2"/>
              </w:rPr>
            </w:pPr>
            <w:r>
              <w:rPr>
                <w:bCs/>
                <w:color w:val="2C3B57" w:themeColor="text2"/>
              </w:rPr>
              <w:t>Manage subordinate staff annual evaluation.</w:t>
            </w:r>
          </w:p>
          <w:p w14:paraId="17C5EC13" w14:textId="1293CAFB" w:rsidR="00670DBF" w:rsidRPr="00670DBF" w:rsidRDefault="00670DBF" w:rsidP="00670DBF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color w:val="2C3B57" w:themeColor="text2"/>
              </w:rPr>
            </w:pPr>
            <w:r>
              <w:rPr>
                <w:bCs/>
                <w:color w:val="2C3B57" w:themeColor="text2"/>
              </w:rPr>
              <w:t>Currently, work as a security constructor.</w:t>
            </w:r>
          </w:p>
        </w:tc>
        <w:tc>
          <w:tcPr>
            <w:tcW w:w="210" w:type="dxa"/>
            <w:vMerge/>
            <w:tcBorders>
              <w:top w:val="single" w:sz="8" w:space="0" w:color="2C3B57" w:themeColor="text2"/>
            </w:tcBorders>
            <w:vAlign w:val="center"/>
          </w:tcPr>
          <w:p w14:paraId="1EFE5A4A" w14:textId="77777777" w:rsidR="00AD6FA4" w:rsidRDefault="00AD6FA4" w:rsidP="00DF1CB4"/>
        </w:tc>
        <w:tc>
          <w:tcPr>
            <w:tcW w:w="3560" w:type="dxa"/>
            <w:gridSpan w:val="3"/>
            <w:vMerge/>
            <w:shd w:val="clear" w:color="auto" w:fill="CADEE5" w:themeFill="background2"/>
            <w:vAlign w:val="center"/>
          </w:tcPr>
          <w:p w14:paraId="1EDA8401" w14:textId="77777777" w:rsidR="00AD6FA4" w:rsidRDefault="00AD6FA4" w:rsidP="00DF1CB4"/>
        </w:tc>
      </w:tr>
      <w:tr w:rsidR="00AD6FA4" w14:paraId="1C3B4EA3" w14:textId="77777777" w:rsidTr="00A9232E">
        <w:trPr>
          <w:trHeight w:val="567"/>
        </w:trPr>
        <w:tc>
          <w:tcPr>
            <w:tcW w:w="7020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61E24DF4" w14:textId="243AB880" w:rsidR="00AD6FA4" w:rsidRPr="00B72F3B" w:rsidRDefault="006D7398" w:rsidP="00DF1CB4">
            <w:pPr>
              <w:pStyle w:val="Heading3"/>
              <w:rPr>
                <w:color w:val="4472C4" w:themeColor="accent1"/>
              </w:rPr>
            </w:pPr>
            <w:r w:rsidRPr="00B72F3B">
              <w:rPr>
                <w:color w:val="4472C4" w:themeColor="accent1"/>
              </w:rPr>
              <w:lastRenderedPageBreak/>
              <w:t>QUALIFICATIONS</w:t>
            </w:r>
          </w:p>
        </w:tc>
        <w:tc>
          <w:tcPr>
            <w:tcW w:w="210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41D57E14" w14:textId="77777777" w:rsidR="00AD6FA4" w:rsidRDefault="00AD6FA4" w:rsidP="00DF1CB4"/>
        </w:tc>
        <w:tc>
          <w:tcPr>
            <w:tcW w:w="3560" w:type="dxa"/>
            <w:gridSpan w:val="3"/>
            <w:vMerge/>
            <w:shd w:val="clear" w:color="auto" w:fill="CADEE5" w:themeFill="background2"/>
            <w:vAlign w:val="center"/>
          </w:tcPr>
          <w:p w14:paraId="3652A972" w14:textId="77777777" w:rsidR="00AD6FA4" w:rsidRDefault="00AD6FA4" w:rsidP="00DF1CB4"/>
        </w:tc>
      </w:tr>
      <w:tr w:rsidR="00AD6FA4" w14:paraId="5B2B2617" w14:textId="77777777" w:rsidTr="00A9232E">
        <w:trPr>
          <w:trHeight w:val="567"/>
        </w:trPr>
        <w:tc>
          <w:tcPr>
            <w:tcW w:w="7020" w:type="dxa"/>
            <w:gridSpan w:val="12"/>
            <w:tcBorders>
              <w:top w:val="single" w:sz="8" w:space="0" w:color="2C3B57" w:themeColor="text2"/>
            </w:tcBorders>
          </w:tcPr>
          <w:p w14:paraId="72A67C5A" w14:textId="4575B99D" w:rsidR="006D7398" w:rsidRPr="00D17FF2" w:rsidRDefault="006D7398" w:rsidP="001279A5">
            <w:pPr>
              <w:pStyle w:val="Text"/>
              <w:numPr>
                <w:ilvl w:val="0"/>
                <w:numId w:val="13"/>
              </w:numPr>
              <w:spacing w:line="276" w:lineRule="auto"/>
              <w:jc w:val="both"/>
              <w:rPr>
                <w:sz w:val="19"/>
                <w:szCs w:val="19"/>
              </w:rPr>
            </w:pPr>
            <w:r w:rsidRPr="00D17FF2">
              <w:rPr>
                <w:sz w:val="19"/>
                <w:szCs w:val="19"/>
              </w:rPr>
              <w:t>Basic Security Guard Training, National Advisor Office (IFTDO) from 08.10.200 to 19.10.200.</w:t>
            </w:r>
          </w:p>
          <w:p w14:paraId="77FD73EA" w14:textId="6CA7A472" w:rsidR="006D7398" w:rsidRPr="00D17FF2" w:rsidRDefault="006D7398" w:rsidP="001279A5">
            <w:pPr>
              <w:pStyle w:val="Text"/>
              <w:numPr>
                <w:ilvl w:val="0"/>
                <w:numId w:val="13"/>
              </w:numPr>
              <w:spacing w:line="276" w:lineRule="auto"/>
              <w:jc w:val="both"/>
              <w:rPr>
                <w:sz w:val="19"/>
                <w:szCs w:val="19"/>
              </w:rPr>
            </w:pPr>
            <w:r w:rsidRPr="00D17FF2">
              <w:rPr>
                <w:sz w:val="19"/>
                <w:szCs w:val="19"/>
              </w:rPr>
              <w:t>Basic Fire Fighting, QATAR GENERAL PETROEUM CORPORATION, SAFETY &amp; FIRE DEPARTMENT from 11.12.200 to 11.12.200.</w:t>
            </w:r>
          </w:p>
          <w:p w14:paraId="5154D583" w14:textId="4558A598" w:rsidR="006D7398" w:rsidRPr="00D17FF2" w:rsidRDefault="006D7398" w:rsidP="001279A5">
            <w:pPr>
              <w:pStyle w:val="Text"/>
              <w:numPr>
                <w:ilvl w:val="0"/>
                <w:numId w:val="13"/>
              </w:numPr>
              <w:spacing w:line="276" w:lineRule="auto"/>
              <w:jc w:val="both"/>
              <w:rPr>
                <w:sz w:val="19"/>
                <w:szCs w:val="19"/>
              </w:rPr>
            </w:pPr>
            <w:r w:rsidRPr="00D17FF2">
              <w:rPr>
                <w:sz w:val="19"/>
                <w:szCs w:val="19"/>
              </w:rPr>
              <w:t>Basic Job Training for Static &amp; Patrol Security Officers, 13.08.2003.</w:t>
            </w:r>
          </w:p>
          <w:p w14:paraId="3E8FE605" w14:textId="4F6F1AF4" w:rsidR="006D7398" w:rsidRPr="00D17FF2" w:rsidRDefault="006D7398" w:rsidP="001279A5">
            <w:pPr>
              <w:pStyle w:val="Text"/>
              <w:numPr>
                <w:ilvl w:val="0"/>
                <w:numId w:val="13"/>
              </w:numPr>
              <w:spacing w:line="276" w:lineRule="auto"/>
              <w:jc w:val="both"/>
              <w:rPr>
                <w:sz w:val="19"/>
                <w:szCs w:val="19"/>
              </w:rPr>
            </w:pPr>
            <w:r w:rsidRPr="00D17FF2">
              <w:rPr>
                <w:sz w:val="19"/>
                <w:szCs w:val="19"/>
              </w:rPr>
              <w:t>Judicial Seizure Course Ministry of Interior, Police Training Centre from 04.11.2007 to 15.11.2007.</w:t>
            </w:r>
          </w:p>
          <w:p w14:paraId="31782915" w14:textId="1E0CE08E" w:rsidR="006D7398" w:rsidRPr="00D17FF2" w:rsidRDefault="006D7398" w:rsidP="001279A5">
            <w:pPr>
              <w:pStyle w:val="Text"/>
              <w:numPr>
                <w:ilvl w:val="0"/>
                <w:numId w:val="13"/>
              </w:numPr>
              <w:spacing w:line="276" w:lineRule="auto"/>
              <w:jc w:val="both"/>
              <w:rPr>
                <w:sz w:val="19"/>
                <w:szCs w:val="19"/>
              </w:rPr>
            </w:pPr>
            <w:r w:rsidRPr="00D17FF2">
              <w:rPr>
                <w:sz w:val="19"/>
                <w:szCs w:val="19"/>
              </w:rPr>
              <w:t>The Secondary Commercial Certificate, Twelfth Grade.</w:t>
            </w:r>
          </w:p>
          <w:p w14:paraId="69CCC73E" w14:textId="381FAC50" w:rsidR="006D7398" w:rsidRPr="00D17FF2" w:rsidRDefault="006D7398" w:rsidP="001279A5">
            <w:pPr>
              <w:pStyle w:val="Text"/>
              <w:numPr>
                <w:ilvl w:val="0"/>
                <w:numId w:val="13"/>
              </w:numPr>
              <w:spacing w:line="276" w:lineRule="auto"/>
              <w:jc w:val="both"/>
              <w:rPr>
                <w:sz w:val="19"/>
                <w:szCs w:val="19"/>
              </w:rPr>
            </w:pPr>
            <w:r w:rsidRPr="00D17FF2">
              <w:rPr>
                <w:sz w:val="19"/>
                <w:szCs w:val="19"/>
              </w:rPr>
              <w:t>Dangerous Goods Course, QATAR AERPMAITOCAL COLLEGE, 28.08.2008.</w:t>
            </w:r>
          </w:p>
          <w:p w14:paraId="700493B3" w14:textId="47B79A8C" w:rsidR="006D7398" w:rsidRPr="00D17FF2" w:rsidRDefault="006D7398" w:rsidP="001279A5">
            <w:pPr>
              <w:pStyle w:val="Text"/>
              <w:numPr>
                <w:ilvl w:val="0"/>
                <w:numId w:val="13"/>
              </w:numPr>
              <w:spacing w:line="276" w:lineRule="auto"/>
              <w:jc w:val="both"/>
              <w:rPr>
                <w:sz w:val="19"/>
                <w:szCs w:val="19"/>
              </w:rPr>
            </w:pPr>
            <w:r w:rsidRPr="00D17FF2">
              <w:rPr>
                <w:sz w:val="19"/>
                <w:szCs w:val="19"/>
              </w:rPr>
              <w:t>Certificate III in Security Operations, QATAR PETROLEUM CORPORATE TRAINING DEPARTMENT, from 17.08.2008 to 23.10.2008.</w:t>
            </w:r>
          </w:p>
          <w:p w14:paraId="7AA335BB" w14:textId="580A579C" w:rsidR="006D7398" w:rsidRPr="00D17FF2" w:rsidRDefault="006D7398" w:rsidP="001279A5">
            <w:pPr>
              <w:pStyle w:val="Text"/>
              <w:numPr>
                <w:ilvl w:val="0"/>
                <w:numId w:val="13"/>
              </w:numPr>
              <w:spacing w:line="276" w:lineRule="auto"/>
              <w:jc w:val="both"/>
              <w:rPr>
                <w:sz w:val="19"/>
                <w:szCs w:val="19"/>
              </w:rPr>
            </w:pPr>
            <w:r w:rsidRPr="00D17FF2">
              <w:rPr>
                <w:sz w:val="19"/>
                <w:szCs w:val="19"/>
              </w:rPr>
              <w:t>MS WORD (Beginners), QATAR PETROLEUM, CORPORATE TRAINING DEPARTMENT, from 08.07.2012 to 09.07.2012.</w:t>
            </w:r>
          </w:p>
          <w:p w14:paraId="625142F0" w14:textId="6C8B0377" w:rsidR="006D7398" w:rsidRPr="00D17FF2" w:rsidRDefault="006D7398" w:rsidP="001279A5">
            <w:pPr>
              <w:pStyle w:val="Text"/>
              <w:numPr>
                <w:ilvl w:val="0"/>
                <w:numId w:val="13"/>
              </w:numPr>
              <w:spacing w:line="276" w:lineRule="auto"/>
              <w:jc w:val="both"/>
              <w:rPr>
                <w:sz w:val="19"/>
                <w:szCs w:val="19"/>
              </w:rPr>
            </w:pPr>
            <w:r w:rsidRPr="00D17FF2">
              <w:rPr>
                <w:sz w:val="19"/>
                <w:szCs w:val="19"/>
              </w:rPr>
              <w:t>Intermediate A Level 4 English Language Course, QATAR PETROLEUM CORPORATE TRAINING DEPARTMENT, from06.01.2008 to 27.03.2008.</w:t>
            </w:r>
          </w:p>
          <w:p w14:paraId="6281E2B4" w14:textId="0B3ED025" w:rsidR="006D7398" w:rsidRPr="00D17FF2" w:rsidRDefault="006D7398" w:rsidP="001279A5">
            <w:pPr>
              <w:pStyle w:val="Text"/>
              <w:numPr>
                <w:ilvl w:val="0"/>
                <w:numId w:val="13"/>
              </w:numPr>
              <w:spacing w:line="276" w:lineRule="auto"/>
              <w:jc w:val="both"/>
              <w:rPr>
                <w:sz w:val="19"/>
                <w:szCs w:val="19"/>
              </w:rPr>
            </w:pPr>
            <w:r w:rsidRPr="00D17FF2">
              <w:rPr>
                <w:sz w:val="19"/>
                <w:szCs w:val="19"/>
              </w:rPr>
              <w:t>Certificate of</w:t>
            </w:r>
            <w:r w:rsidR="00D50B79">
              <w:rPr>
                <w:sz w:val="19"/>
                <w:szCs w:val="19"/>
              </w:rPr>
              <w:t xml:space="preserve"> </w:t>
            </w:r>
            <w:r w:rsidRPr="00D17FF2">
              <w:rPr>
                <w:sz w:val="19"/>
                <w:szCs w:val="19"/>
              </w:rPr>
              <w:t>Advancement, INTRODUCTIOIN TO COMMUNICATION’COURSE, QATAR PETROLEUM CORPORATION, from 31 JANUARY- 02 FEBRUARY 2010.</w:t>
            </w:r>
          </w:p>
          <w:p w14:paraId="2BE2F459" w14:textId="0AD2DFC4" w:rsidR="006D7398" w:rsidRPr="00D17FF2" w:rsidRDefault="006D7398" w:rsidP="001279A5">
            <w:pPr>
              <w:pStyle w:val="Text"/>
              <w:numPr>
                <w:ilvl w:val="0"/>
                <w:numId w:val="13"/>
              </w:numPr>
              <w:spacing w:line="276" w:lineRule="auto"/>
              <w:jc w:val="both"/>
              <w:rPr>
                <w:sz w:val="19"/>
                <w:szCs w:val="19"/>
              </w:rPr>
            </w:pPr>
            <w:r w:rsidRPr="00D17FF2">
              <w:rPr>
                <w:sz w:val="19"/>
                <w:szCs w:val="19"/>
              </w:rPr>
              <w:t>MICROSOFT EXCEL (BEGINNERS), QATAR PETROLEUM, Corporate Training Department from 11.07.2012 to 12.07.2012.</w:t>
            </w:r>
          </w:p>
          <w:p w14:paraId="3CC4D5D2" w14:textId="0EDFDBE8" w:rsidR="006D7398" w:rsidRPr="00D17FF2" w:rsidRDefault="006D7398" w:rsidP="001279A5">
            <w:pPr>
              <w:pStyle w:val="Text"/>
              <w:numPr>
                <w:ilvl w:val="0"/>
                <w:numId w:val="13"/>
              </w:numPr>
              <w:spacing w:line="276" w:lineRule="auto"/>
              <w:jc w:val="both"/>
              <w:rPr>
                <w:sz w:val="19"/>
                <w:szCs w:val="19"/>
              </w:rPr>
            </w:pPr>
            <w:r w:rsidRPr="00D17FF2">
              <w:rPr>
                <w:sz w:val="19"/>
                <w:szCs w:val="19"/>
              </w:rPr>
              <w:t>Basic Offshore Safety Induction&amp; Emergency Training, VENTURE GULF TRAINING CENTRE, from 15.12.2013 to 17.12.2013.</w:t>
            </w:r>
          </w:p>
          <w:p w14:paraId="664BAACF" w14:textId="10FB801B" w:rsidR="006D7398" w:rsidRPr="00D17FF2" w:rsidRDefault="006D7398" w:rsidP="001279A5">
            <w:pPr>
              <w:pStyle w:val="Text"/>
              <w:numPr>
                <w:ilvl w:val="0"/>
                <w:numId w:val="13"/>
              </w:numPr>
              <w:spacing w:line="276" w:lineRule="auto"/>
              <w:jc w:val="both"/>
              <w:rPr>
                <w:sz w:val="19"/>
                <w:szCs w:val="19"/>
              </w:rPr>
            </w:pPr>
            <w:r w:rsidRPr="00D17FF2">
              <w:rPr>
                <w:sz w:val="19"/>
                <w:szCs w:val="19"/>
              </w:rPr>
              <w:t>Security Sense &amp; Body Language Course, Ministry of Interior, Personnel Department, 01-05 November 2015.</w:t>
            </w:r>
          </w:p>
          <w:p w14:paraId="7FE4B903" w14:textId="2D88D545" w:rsidR="006D7398" w:rsidRPr="00D17FF2" w:rsidRDefault="006D7398" w:rsidP="001279A5">
            <w:pPr>
              <w:pStyle w:val="Text"/>
              <w:numPr>
                <w:ilvl w:val="0"/>
                <w:numId w:val="13"/>
              </w:numPr>
              <w:spacing w:line="276" w:lineRule="auto"/>
              <w:jc w:val="both"/>
              <w:rPr>
                <w:sz w:val="19"/>
                <w:szCs w:val="19"/>
              </w:rPr>
            </w:pPr>
            <w:r w:rsidRPr="00D17FF2">
              <w:rPr>
                <w:sz w:val="19"/>
                <w:szCs w:val="19"/>
              </w:rPr>
              <w:t>Security Operation Centre Function &amp; Management, Security Training Centre, General Directorate of Industrial Security from 08.04.2018 to 12.04.2018.</w:t>
            </w:r>
          </w:p>
          <w:p w14:paraId="049AA4ED" w14:textId="0026A4F5" w:rsidR="006D7398" w:rsidRPr="00D17FF2" w:rsidRDefault="006D7398" w:rsidP="001279A5">
            <w:pPr>
              <w:pStyle w:val="Text"/>
              <w:numPr>
                <w:ilvl w:val="0"/>
                <w:numId w:val="13"/>
              </w:numPr>
              <w:spacing w:line="276" w:lineRule="auto"/>
              <w:jc w:val="both"/>
              <w:rPr>
                <w:sz w:val="19"/>
                <w:szCs w:val="19"/>
              </w:rPr>
            </w:pPr>
            <w:r w:rsidRPr="00D17FF2">
              <w:rPr>
                <w:sz w:val="19"/>
                <w:szCs w:val="19"/>
              </w:rPr>
              <w:t>English Language Training Course- Level 5, Industrial Security Training Centre from 07.04.2019 to 02.05.2019.</w:t>
            </w:r>
          </w:p>
          <w:p w14:paraId="3BB5BCE3" w14:textId="402CE810" w:rsidR="006D7398" w:rsidRPr="00D17FF2" w:rsidRDefault="006D7398" w:rsidP="001279A5">
            <w:pPr>
              <w:pStyle w:val="Text"/>
              <w:numPr>
                <w:ilvl w:val="0"/>
                <w:numId w:val="13"/>
              </w:numPr>
              <w:spacing w:line="276" w:lineRule="auto"/>
              <w:jc w:val="both"/>
              <w:rPr>
                <w:sz w:val="19"/>
                <w:szCs w:val="19"/>
              </w:rPr>
            </w:pPr>
            <w:r w:rsidRPr="00D17FF2">
              <w:rPr>
                <w:sz w:val="19"/>
                <w:szCs w:val="19"/>
              </w:rPr>
              <w:lastRenderedPageBreak/>
              <w:t>Critical Industrial Infrastructure Protection- Level 4, Industrial Security Training Centre, General Directorate of Industrial Security from 25.08.2019 to 26.12.2019.</w:t>
            </w:r>
          </w:p>
          <w:p w14:paraId="461C316C" w14:textId="3B781C17" w:rsidR="006D7398" w:rsidRPr="00D17FF2" w:rsidRDefault="006D7398" w:rsidP="001279A5">
            <w:pPr>
              <w:pStyle w:val="Text"/>
              <w:numPr>
                <w:ilvl w:val="0"/>
                <w:numId w:val="13"/>
              </w:numPr>
              <w:spacing w:line="276" w:lineRule="auto"/>
              <w:jc w:val="both"/>
              <w:rPr>
                <w:sz w:val="19"/>
                <w:szCs w:val="19"/>
              </w:rPr>
            </w:pPr>
            <w:r w:rsidRPr="00D17FF2">
              <w:rPr>
                <w:sz w:val="19"/>
                <w:szCs w:val="19"/>
              </w:rPr>
              <w:t>ISPS PORT FACILITY SECURITY OFFICERS COURSE, Port Facility Security Officer training course, EOS RISK Group Ltd. 05.09.2019.</w:t>
            </w:r>
          </w:p>
          <w:p w14:paraId="42A0D7B9" w14:textId="3E82253B" w:rsidR="006D7398" w:rsidRPr="00D17FF2" w:rsidRDefault="006D7398" w:rsidP="001279A5">
            <w:pPr>
              <w:pStyle w:val="Text"/>
              <w:numPr>
                <w:ilvl w:val="0"/>
                <w:numId w:val="13"/>
              </w:numPr>
              <w:spacing w:line="276" w:lineRule="auto"/>
              <w:jc w:val="both"/>
              <w:rPr>
                <w:sz w:val="19"/>
                <w:szCs w:val="19"/>
              </w:rPr>
            </w:pPr>
            <w:r w:rsidRPr="00D17FF2">
              <w:rPr>
                <w:sz w:val="19"/>
                <w:szCs w:val="19"/>
              </w:rPr>
              <w:t>Course in Port Security -Basic, General Directorate of Industrial Security, Industrial Security Training Centre, date awarded 04 October 2018.</w:t>
            </w:r>
          </w:p>
          <w:p w14:paraId="2F80A5BB" w14:textId="56F60AE0" w:rsidR="006D7398" w:rsidRPr="00D17FF2" w:rsidRDefault="006D7398" w:rsidP="001279A5">
            <w:pPr>
              <w:pStyle w:val="Text"/>
              <w:numPr>
                <w:ilvl w:val="0"/>
                <w:numId w:val="13"/>
              </w:numPr>
              <w:spacing w:line="276" w:lineRule="auto"/>
              <w:jc w:val="both"/>
              <w:rPr>
                <w:sz w:val="19"/>
                <w:szCs w:val="19"/>
              </w:rPr>
            </w:pPr>
            <w:r w:rsidRPr="00D17FF2">
              <w:rPr>
                <w:sz w:val="19"/>
                <w:szCs w:val="19"/>
              </w:rPr>
              <w:t xml:space="preserve">Advanced Training Skills, Industrial Security Training Centre, General Directorate of Industrial Security, from 04.09.2022 to 15,09.2022. </w:t>
            </w:r>
          </w:p>
          <w:p w14:paraId="7562C262" w14:textId="010E5CD7" w:rsidR="006D7398" w:rsidRPr="00D17FF2" w:rsidRDefault="006D7398" w:rsidP="001279A5">
            <w:pPr>
              <w:pStyle w:val="Text"/>
              <w:numPr>
                <w:ilvl w:val="0"/>
                <w:numId w:val="13"/>
              </w:numPr>
              <w:spacing w:line="276" w:lineRule="auto"/>
              <w:jc w:val="both"/>
              <w:rPr>
                <w:sz w:val="19"/>
                <w:szCs w:val="19"/>
              </w:rPr>
            </w:pPr>
            <w:r w:rsidRPr="00D17FF2">
              <w:rPr>
                <w:sz w:val="19"/>
                <w:szCs w:val="19"/>
              </w:rPr>
              <w:t xml:space="preserve">Port Security- Basic, Ministry of Interior, General Directorate of Industrial Security, Industrial Security Training Centre, date awarded 04.10.2018. </w:t>
            </w:r>
          </w:p>
          <w:p w14:paraId="68C8266E" w14:textId="763CE12A" w:rsidR="006D7398" w:rsidRPr="00D17FF2" w:rsidRDefault="006D7398" w:rsidP="001279A5">
            <w:pPr>
              <w:pStyle w:val="Text"/>
              <w:numPr>
                <w:ilvl w:val="0"/>
                <w:numId w:val="13"/>
              </w:numPr>
              <w:spacing w:line="276" w:lineRule="auto"/>
              <w:jc w:val="both"/>
              <w:rPr>
                <w:sz w:val="19"/>
                <w:szCs w:val="19"/>
              </w:rPr>
            </w:pPr>
            <w:r w:rsidRPr="00D17FF2">
              <w:rPr>
                <w:sz w:val="19"/>
                <w:szCs w:val="19"/>
              </w:rPr>
              <w:t>Certificate of Appreciation, {in recognition of your invaluable support and ongoing commitment to enhancing the coursed and training of the I.S.T.C, thereby helping to improve the frontline operations of G.D.I.S personnel}. Ministry of Interior, GENERAL DIRECTORATE OF INDUSTRIAL SECURITY, TDC RAS LAFFAN INDUSTRIAL CITY, QATAR, awarded on 13th June 2024</w:t>
            </w:r>
          </w:p>
          <w:p w14:paraId="2A447CFC" w14:textId="51356013" w:rsidR="00AD6FA4" w:rsidRPr="00D17FF2" w:rsidRDefault="006D7398" w:rsidP="001279A5">
            <w:pPr>
              <w:pStyle w:val="Text"/>
              <w:numPr>
                <w:ilvl w:val="0"/>
                <w:numId w:val="13"/>
              </w:numPr>
              <w:spacing w:line="276" w:lineRule="auto"/>
              <w:jc w:val="both"/>
              <w:rPr>
                <w:sz w:val="19"/>
                <w:szCs w:val="19"/>
              </w:rPr>
            </w:pPr>
            <w:r w:rsidRPr="00D17FF2">
              <w:rPr>
                <w:sz w:val="19"/>
                <w:szCs w:val="19"/>
              </w:rPr>
              <w:t>Certificate of Appreciation, Ministry of Interior, GENERAL DIRECTORATE OF INDUSTRIAL SECURITY, awarded 13th June 2024 {for the effort he put into planning, managing, and implementing the practical training that accompanied the Critical Industrial Facilities Protection Course Level 3 conducted during the period as of 28th April 2024 to 13th June 2024}.</w:t>
            </w:r>
          </w:p>
        </w:tc>
        <w:tc>
          <w:tcPr>
            <w:tcW w:w="210" w:type="dxa"/>
            <w:vMerge/>
            <w:tcBorders>
              <w:top w:val="single" w:sz="8" w:space="0" w:color="2C3B57" w:themeColor="text2"/>
            </w:tcBorders>
            <w:vAlign w:val="center"/>
          </w:tcPr>
          <w:p w14:paraId="207BAB1D" w14:textId="77777777" w:rsidR="00AD6FA4" w:rsidRDefault="00AD6FA4" w:rsidP="001279A5">
            <w:pPr>
              <w:spacing w:line="276" w:lineRule="auto"/>
            </w:pPr>
          </w:p>
        </w:tc>
        <w:tc>
          <w:tcPr>
            <w:tcW w:w="3560" w:type="dxa"/>
            <w:gridSpan w:val="3"/>
            <w:vMerge/>
            <w:shd w:val="clear" w:color="auto" w:fill="CADEE5" w:themeFill="background2"/>
            <w:vAlign w:val="center"/>
          </w:tcPr>
          <w:p w14:paraId="436029AA" w14:textId="77777777" w:rsidR="00AD6FA4" w:rsidRDefault="00AD6FA4" w:rsidP="001279A5">
            <w:pPr>
              <w:spacing w:line="276" w:lineRule="auto"/>
            </w:pPr>
          </w:p>
        </w:tc>
      </w:tr>
      <w:tr w:rsidR="00AD6FA4" w14:paraId="243798F5" w14:textId="77777777" w:rsidTr="005E09DE">
        <w:trPr>
          <w:trHeight w:val="482"/>
        </w:trPr>
        <w:tc>
          <w:tcPr>
            <w:tcW w:w="10790" w:type="dxa"/>
            <w:gridSpan w:val="16"/>
            <w:tcBorders>
              <w:bottom w:val="single" w:sz="36" w:space="0" w:color="CADEE5" w:themeColor="background2"/>
            </w:tcBorders>
          </w:tcPr>
          <w:p w14:paraId="350F3A2D" w14:textId="77777777" w:rsidR="00AD6FA4" w:rsidRDefault="00AD6FA4" w:rsidP="001279A5">
            <w:pPr>
              <w:spacing w:line="276" w:lineRule="auto"/>
            </w:pPr>
          </w:p>
        </w:tc>
      </w:tr>
    </w:tbl>
    <w:p w14:paraId="03F3A2DC" w14:textId="77777777" w:rsidR="00AB03FA" w:rsidRDefault="00AB03FA" w:rsidP="001279A5">
      <w:pPr>
        <w:spacing w:line="276" w:lineRule="auto"/>
      </w:pPr>
    </w:p>
    <w:sectPr w:rsidR="00AB03FA" w:rsidSect="00D06709">
      <w:footerReference w:type="default" r:id="rId10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7DEBA" w14:textId="77777777" w:rsidR="002C4616" w:rsidRDefault="002C4616" w:rsidP="00DF1CB4">
      <w:r>
        <w:separator/>
      </w:r>
    </w:p>
  </w:endnote>
  <w:endnote w:type="continuationSeparator" w:id="0">
    <w:p w14:paraId="769A340D" w14:textId="77777777" w:rsidR="002C4616" w:rsidRDefault="002C4616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9949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744B3F" w14:textId="21DD4C0D" w:rsidR="00EC1E3B" w:rsidRDefault="00EC1E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2B22C" w14:textId="77777777" w:rsidR="00EC1E3B" w:rsidRDefault="00EC1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69597" w14:textId="77777777" w:rsidR="002C4616" w:rsidRDefault="002C4616" w:rsidP="00DF1CB4">
      <w:r>
        <w:separator/>
      </w:r>
    </w:p>
  </w:footnote>
  <w:footnote w:type="continuationSeparator" w:id="0">
    <w:p w14:paraId="5D117154" w14:textId="77777777" w:rsidR="002C4616" w:rsidRDefault="002C4616" w:rsidP="00D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66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B6B29"/>
    <w:multiLevelType w:val="hybridMultilevel"/>
    <w:tmpl w:val="AD20342E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C1A81"/>
    <w:multiLevelType w:val="hybridMultilevel"/>
    <w:tmpl w:val="FBF4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B47A0"/>
    <w:multiLevelType w:val="hybridMultilevel"/>
    <w:tmpl w:val="E08E28C2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831946473">
    <w:abstractNumId w:val="0"/>
  </w:num>
  <w:num w:numId="2" w16cid:durableId="1003624680">
    <w:abstractNumId w:val="1"/>
  </w:num>
  <w:num w:numId="3" w16cid:durableId="542598645">
    <w:abstractNumId w:val="2"/>
  </w:num>
  <w:num w:numId="4" w16cid:durableId="1209610130">
    <w:abstractNumId w:val="3"/>
  </w:num>
  <w:num w:numId="5" w16cid:durableId="1150050936">
    <w:abstractNumId w:val="8"/>
  </w:num>
  <w:num w:numId="6" w16cid:durableId="2053920350">
    <w:abstractNumId w:val="4"/>
  </w:num>
  <w:num w:numId="7" w16cid:durableId="1766611668">
    <w:abstractNumId w:val="5"/>
  </w:num>
  <w:num w:numId="8" w16cid:durableId="1712534254">
    <w:abstractNumId w:val="6"/>
  </w:num>
  <w:num w:numId="9" w16cid:durableId="1924606484">
    <w:abstractNumId w:val="7"/>
  </w:num>
  <w:num w:numId="10" w16cid:durableId="108162663">
    <w:abstractNumId w:val="9"/>
  </w:num>
  <w:num w:numId="11" w16cid:durableId="594051045">
    <w:abstractNumId w:val="11"/>
  </w:num>
  <w:num w:numId="12" w16cid:durableId="1881553017">
    <w:abstractNumId w:val="13"/>
  </w:num>
  <w:num w:numId="13" w16cid:durableId="1359621222">
    <w:abstractNumId w:val="10"/>
  </w:num>
  <w:num w:numId="14" w16cid:durableId="13971625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3A"/>
    <w:rsid w:val="001279A5"/>
    <w:rsid w:val="00163BBF"/>
    <w:rsid w:val="00182E3A"/>
    <w:rsid w:val="002349CA"/>
    <w:rsid w:val="00285D59"/>
    <w:rsid w:val="002B73E2"/>
    <w:rsid w:val="002C4616"/>
    <w:rsid w:val="002D3AB8"/>
    <w:rsid w:val="003275F6"/>
    <w:rsid w:val="00393FFC"/>
    <w:rsid w:val="00413477"/>
    <w:rsid w:val="004622E0"/>
    <w:rsid w:val="004974BF"/>
    <w:rsid w:val="004A586E"/>
    <w:rsid w:val="004C426C"/>
    <w:rsid w:val="00560EA0"/>
    <w:rsid w:val="00594458"/>
    <w:rsid w:val="005E09DE"/>
    <w:rsid w:val="005F5561"/>
    <w:rsid w:val="00670DBF"/>
    <w:rsid w:val="00680892"/>
    <w:rsid w:val="006C60E6"/>
    <w:rsid w:val="006D7398"/>
    <w:rsid w:val="00723242"/>
    <w:rsid w:val="008365F1"/>
    <w:rsid w:val="008C729F"/>
    <w:rsid w:val="009835F5"/>
    <w:rsid w:val="00A520FA"/>
    <w:rsid w:val="00A9232E"/>
    <w:rsid w:val="00AB03FA"/>
    <w:rsid w:val="00AB33D9"/>
    <w:rsid w:val="00AD0DDD"/>
    <w:rsid w:val="00AD6FA4"/>
    <w:rsid w:val="00B72F3B"/>
    <w:rsid w:val="00BC2E62"/>
    <w:rsid w:val="00CF7FF4"/>
    <w:rsid w:val="00D06709"/>
    <w:rsid w:val="00D17FF2"/>
    <w:rsid w:val="00D26147"/>
    <w:rsid w:val="00D50B79"/>
    <w:rsid w:val="00D74C88"/>
    <w:rsid w:val="00D779BE"/>
    <w:rsid w:val="00DF1CB4"/>
    <w:rsid w:val="00E14266"/>
    <w:rsid w:val="00EC1E3B"/>
    <w:rsid w:val="00F70F87"/>
    <w:rsid w:val="00F77385"/>
    <w:rsid w:val="00F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CBC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C"/>
  </w:style>
  <w:style w:type="paragraph" w:styleId="Heading1">
    <w:name w:val="heading 1"/>
    <w:basedOn w:val="Normal"/>
    <w:next w:val="Normal"/>
    <w:link w:val="Heading1Char"/>
    <w:uiPriority w:val="9"/>
    <w:qFormat/>
    <w:rsid w:val="00393FF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3FF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3FF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F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F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F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F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F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F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AB8"/>
    <w:rPr>
      <w:sz w:val="16"/>
    </w:rPr>
  </w:style>
  <w:style w:type="paragraph" w:styleId="Footer">
    <w:name w:val="footer"/>
    <w:basedOn w:val="Normal"/>
    <w:link w:val="FooterChar"/>
    <w:uiPriority w:val="99"/>
    <w:rsid w:val="00D06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AB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3FFC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93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93FF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customStyle="1" w:styleId="Text">
    <w:name w:val="Text"/>
    <w:basedOn w:val="Normal"/>
    <w:uiPriority w:val="3"/>
    <w:rsid w:val="00FA4DB0"/>
    <w:pPr>
      <w:spacing w:line="288" w:lineRule="auto"/>
      <w:ind w:left="170" w:right="113"/>
    </w:pPr>
    <w:rPr>
      <w:color w:val="404040" w:themeColor="text1" w:themeTint="BF"/>
    </w:rPr>
  </w:style>
  <w:style w:type="paragraph" w:customStyle="1" w:styleId="Dates">
    <w:name w:val="Dates"/>
    <w:basedOn w:val="Normal"/>
    <w:uiPriority w:val="4"/>
    <w:rsid w:val="00FA4DB0"/>
    <w:pPr>
      <w:ind w:left="170"/>
    </w:pPr>
    <w:rPr>
      <w:b/>
      <w:color w:val="2C3B57" w:themeColor="text2"/>
    </w:rPr>
  </w:style>
  <w:style w:type="paragraph" w:styleId="ListParagraph">
    <w:name w:val="List Paragraph"/>
    <w:basedOn w:val="Normal"/>
    <w:uiPriority w:val="34"/>
    <w:qFormat/>
    <w:rsid w:val="00FA4DB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4DB0"/>
    <w:rPr>
      <w:color w:val="808080"/>
    </w:rPr>
  </w:style>
  <w:style w:type="character" w:styleId="Emphasis">
    <w:name w:val="Emphasis"/>
    <w:basedOn w:val="DefaultParagraphFont"/>
    <w:uiPriority w:val="20"/>
    <w:qFormat/>
    <w:rsid w:val="00393FF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FF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FF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FF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FF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FF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FF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3FFC"/>
    <w:pPr>
      <w:spacing w:line="240" w:lineRule="auto"/>
    </w:pPr>
    <w:rPr>
      <w:b/>
      <w:bCs/>
      <w:smallCaps/>
      <w:color w:val="2C3B57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93FF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C3B57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93FFC"/>
    <w:rPr>
      <w:rFonts w:asciiTheme="majorHAnsi" w:eastAsiaTheme="majorEastAsia" w:hAnsiTheme="majorHAnsi" w:cstheme="majorBidi"/>
      <w:caps/>
      <w:color w:val="2C3B57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FF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FF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93FFC"/>
    <w:rPr>
      <w:b/>
      <w:bCs/>
    </w:rPr>
  </w:style>
  <w:style w:type="paragraph" w:styleId="NoSpacing">
    <w:name w:val="No Spacing"/>
    <w:uiPriority w:val="1"/>
    <w:qFormat/>
    <w:rsid w:val="00393FF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93FFC"/>
    <w:pPr>
      <w:spacing w:before="120" w:after="120"/>
      <w:ind w:left="720"/>
    </w:pPr>
    <w:rPr>
      <w:color w:val="2C3B57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3FFC"/>
    <w:rPr>
      <w:color w:val="2C3B57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FF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C3B57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FFC"/>
    <w:rPr>
      <w:rFonts w:asciiTheme="majorHAnsi" w:eastAsiaTheme="majorEastAsia" w:hAnsiTheme="majorHAnsi" w:cstheme="majorBidi"/>
      <w:color w:val="2C3B57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93FF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93FF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93FF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93FFC"/>
    <w:rPr>
      <w:b/>
      <w:bCs/>
      <w:smallCaps/>
      <w:color w:val="2C3B57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93FF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3F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412\AppData\Roaming\Microsoft\Templates\Organize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15ACCF121F4AFA9799C22011481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54AAE-5784-4F1C-8BB0-8824859EDB9B}"/>
      </w:docPartPr>
      <w:docPartBody>
        <w:p w:rsidR="009E4A53" w:rsidRDefault="00000000">
          <w:pPr>
            <w:pStyle w:val="5F15ACCF121F4AFA9799C220114810F7"/>
          </w:pPr>
          <w:r w:rsidRPr="00A520FA">
            <w:rPr>
              <w:noProof/>
              <w:lang w:eastAsia="en-AU"/>
            </w:rPr>
            <w:t>KEY 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384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BF"/>
    <w:rsid w:val="000734C6"/>
    <w:rsid w:val="00434EBF"/>
    <w:rsid w:val="00931F18"/>
    <w:rsid w:val="009E4A53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15ACCF121F4AFA9799C220114810F7">
    <w:name w:val="5F15ACCF121F4AFA9799C220114810F7"/>
  </w:style>
  <w:style w:type="paragraph" w:styleId="ListParagraph">
    <w:name w:val="List Paragraph"/>
    <w:basedOn w:val="Normal"/>
    <w:uiPriority w:val="6"/>
    <w:qFormat/>
    <w:pPr>
      <w:numPr>
        <w:numId w:val="1"/>
      </w:numPr>
      <w:spacing w:before="80" w:after="0" w:line="360" w:lineRule="auto"/>
      <w:ind w:left="527" w:hanging="357"/>
      <w:contextualSpacing/>
    </w:pPr>
    <w:rPr>
      <w:rFonts w:ascii="Gill Sans MT" w:eastAsiaTheme="minorHAnsi" w:hAnsi="Gill Sans MT" w:cs="Times New Roman (Body CS)"/>
      <w:caps/>
      <w:color w:val="000000" w:themeColor="text1"/>
      <w:kern w:val="0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Props1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Organized modern resume</Template>
  <TotalTime>0</TotalTime>
  <Pages>1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2025-01-05T07:51:00Z</dcterms:created>
  <dcterms:modified xsi:type="dcterms:W3CDTF">2025-01-12T08:55:00Z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